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DD4F4" w14:textId="77777777" w:rsidR="00BF4BEC" w:rsidRDefault="00BF4BEC" w:rsidP="009F6B2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B61F0B" w14:textId="39807721" w:rsidR="008413B9" w:rsidRPr="00256CB0" w:rsidRDefault="003C612C" w:rsidP="008413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DA3255">
        <w:rPr>
          <w:rFonts w:ascii="Times New Roman" w:hAnsi="Times New Roman" w:cs="Times New Roman"/>
          <w:b/>
          <w:sz w:val="24"/>
          <w:szCs w:val="24"/>
        </w:rPr>
        <w:t>161</w:t>
      </w:r>
      <w:r w:rsidR="008413B9">
        <w:rPr>
          <w:rFonts w:ascii="Times New Roman" w:hAnsi="Times New Roman" w:cs="Times New Roman"/>
          <w:b/>
          <w:sz w:val="24"/>
          <w:szCs w:val="24"/>
        </w:rPr>
        <w:t>/25</w:t>
      </w:r>
    </w:p>
    <w:p w14:paraId="31D1C994" w14:textId="77777777" w:rsidR="008413B9" w:rsidRDefault="008413B9" w:rsidP="008413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6CB0">
        <w:rPr>
          <w:rFonts w:ascii="Times New Roman" w:hAnsi="Times New Roman" w:cs="Times New Roman"/>
          <w:b/>
          <w:sz w:val="24"/>
          <w:szCs w:val="24"/>
        </w:rPr>
        <w:t>WÓJTA GMINY SUWAŁKI</w:t>
      </w:r>
    </w:p>
    <w:p w14:paraId="582F11C6" w14:textId="77777777" w:rsidR="008413B9" w:rsidRPr="00256CB0" w:rsidRDefault="008413B9" w:rsidP="008413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C9BF0F" w14:textId="7738B676" w:rsidR="008413B9" w:rsidRPr="00256CB0" w:rsidRDefault="008413B9" w:rsidP="008413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256CB0">
        <w:rPr>
          <w:rFonts w:ascii="Times New Roman" w:hAnsi="Times New Roman" w:cs="Times New Roman"/>
          <w:b/>
          <w:sz w:val="24"/>
          <w:szCs w:val="24"/>
        </w:rPr>
        <w:t xml:space="preserve"> dnia </w:t>
      </w:r>
      <w:r w:rsidR="00DA3255">
        <w:rPr>
          <w:rFonts w:ascii="Times New Roman" w:hAnsi="Times New Roman" w:cs="Times New Roman"/>
          <w:b/>
          <w:sz w:val="24"/>
          <w:szCs w:val="24"/>
        </w:rPr>
        <w:t>02 czerwca</w:t>
      </w:r>
      <w:r>
        <w:rPr>
          <w:rFonts w:ascii="Times New Roman" w:hAnsi="Times New Roman" w:cs="Times New Roman"/>
          <w:b/>
          <w:sz w:val="24"/>
          <w:szCs w:val="24"/>
        </w:rPr>
        <w:t xml:space="preserve"> 2025</w:t>
      </w:r>
      <w:r w:rsidRPr="00256CB0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76B36C07" w14:textId="1F48E20E" w:rsidR="008413B9" w:rsidRPr="00256CB0" w:rsidRDefault="005A3A84" w:rsidP="00E752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40FF">
        <w:rPr>
          <w:rFonts w:ascii="Times New Roman" w:hAnsi="Times New Roman" w:cs="Times New Roman"/>
          <w:b/>
          <w:bCs/>
          <w:sz w:val="24"/>
          <w:szCs w:val="24"/>
        </w:rPr>
        <w:t>zmieniające zarządzenie nr</w:t>
      </w:r>
      <w:r w:rsidRPr="00256C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526A">
        <w:rPr>
          <w:rFonts w:ascii="Times New Roman" w:hAnsi="Times New Roman" w:cs="Times New Roman"/>
          <w:b/>
          <w:sz w:val="24"/>
          <w:szCs w:val="24"/>
        </w:rPr>
        <w:t>112/25 Wójta Gminy Suwałki z dnia 22 stycznia 2025 r.</w:t>
      </w:r>
      <w:r w:rsidR="00301144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E752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13B9" w:rsidRPr="00256CB0">
        <w:rPr>
          <w:rFonts w:ascii="Times New Roman" w:hAnsi="Times New Roman" w:cs="Times New Roman"/>
          <w:b/>
          <w:sz w:val="24"/>
          <w:szCs w:val="24"/>
        </w:rPr>
        <w:t xml:space="preserve">w sprawie wykonania uchwały Nr </w:t>
      </w:r>
      <w:r w:rsidR="008413B9">
        <w:rPr>
          <w:rFonts w:ascii="Times New Roman" w:hAnsi="Times New Roman" w:cs="Times New Roman"/>
          <w:b/>
          <w:sz w:val="24"/>
          <w:szCs w:val="24"/>
        </w:rPr>
        <w:t xml:space="preserve">VIII/68/24 Rady Gminy Suwałki z dnia 17 grudnia </w:t>
      </w:r>
      <w:r w:rsidR="00E7526A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8413B9">
        <w:rPr>
          <w:rFonts w:ascii="Times New Roman" w:hAnsi="Times New Roman" w:cs="Times New Roman"/>
          <w:b/>
          <w:sz w:val="24"/>
          <w:szCs w:val="24"/>
        </w:rPr>
        <w:t>2024 r. w sprawie wyrażenia zgody na realizację przez Gminę Suwałki projektu pod nazwą ”Inwestycje w dostępność lokali mieszkalnych na terenie gminy Suwałki”.</w:t>
      </w:r>
    </w:p>
    <w:p w14:paraId="5C44309E" w14:textId="77777777" w:rsidR="008413B9" w:rsidRPr="00256CB0" w:rsidRDefault="008413B9" w:rsidP="008413B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0A02C7" w14:textId="2F4F4EA5" w:rsidR="008413B9" w:rsidRDefault="008413B9" w:rsidP="008413B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6CB0">
        <w:rPr>
          <w:rFonts w:ascii="Times New Roman" w:hAnsi="Times New Roman" w:cs="Times New Roman"/>
          <w:sz w:val="24"/>
          <w:szCs w:val="24"/>
        </w:rPr>
        <w:t>Na podstawie art. 30 ust.</w:t>
      </w:r>
      <w:r>
        <w:rPr>
          <w:rFonts w:ascii="Times New Roman" w:hAnsi="Times New Roman" w:cs="Times New Roman"/>
          <w:sz w:val="24"/>
          <w:szCs w:val="24"/>
        </w:rPr>
        <w:t xml:space="preserve"> 1,</w:t>
      </w:r>
      <w:r w:rsidRPr="00256C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ust. </w:t>
      </w:r>
      <w:r w:rsidRPr="00256CB0">
        <w:rPr>
          <w:rFonts w:ascii="Times New Roman" w:hAnsi="Times New Roman" w:cs="Times New Roman"/>
          <w:sz w:val="24"/>
          <w:szCs w:val="24"/>
        </w:rPr>
        <w:t>2 pkt 2 ustawy z dnia 8 marca 1990 r. o samorządzie gmi</w:t>
      </w:r>
      <w:r>
        <w:rPr>
          <w:rFonts w:ascii="Times New Roman" w:hAnsi="Times New Roman" w:cs="Times New Roman"/>
          <w:sz w:val="24"/>
          <w:szCs w:val="24"/>
        </w:rPr>
        <w:t>nnym (Dz. U. z 2024 r. poz</w:t>
      </w:r>
      <w:r w:rsidRPr="000C289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1465, poz. 1572, poz. 1907, poz. 1940</w:t>
      </w:r>
      <w:r w:rsidRPr="000C289C">
        <w:rPr>
          <w:rFonts w:ascii="Times New Roman" w:hAnsi="Times New Roman" w:cs="Times New Roman"/>
          <w:sz w:val="24"/>
          <w:szCs w:val="24"/>
        </w:rPr>
        <w:t>)</w:t>
      </w:r>
      <w:r w:rsidRPr="00256CB0">
        <w:rPr>
          <w:rFonts w:ascii="Times New Roman" w:hAnsi="Times New Roman" w:cs="Times New Roman"/>
          <w:sz w:val="24"/>
          <w:szCs w:val="24"/>
        </w:rPr>
        <w:t xml:space="preserve"> zarządzam, </w:t>
      </w:r>
      <w:r w:rsidR="00807807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256CB0">
        <w:rPr>
          <w:rFonts w:ascii="Times New Roman" w:hAnsi="Times New Roman" w:cs="Times New Roman"/>
          <w:sz w:val="24"/>
          <w:szCs w:val="24"/>
        </w:rPr>
        <w:t>co następuje: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31D690D" w14:textId="188AE9D5" w:rsidR="00301144" w:rsidRPr="00633D24" w:rsidRDefault="008413B9" w:rsidP="00301144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Hlk198898940"/>
      <w:r w:rsidRPr="00256CB0">
        <w:rPr>
          <w:rFonts w:ascii="Times New Roman" w:hAnsi="Times New Roman" w:cs="Times New Roman"/>
          <w:sz w:val="24"/>
          <w:szCs w:val="24"/>
        </w:rPr>
        <w:t>§1</w:t>
      </w:r>
      <w:bookmarkEnd w:id="0"/>
      <w:r w:rsidRPr="00256CB0">
        <w:rPr>
          <w:rFonts w:ascii="Times New Roman" w:hAnsi="Times New Roman" w:cs="Times New Roman"/>
          <w:sz w:val="24"/>
          <w:szCs w:val="24"/>
        </w:rPr>
        <w:t xml:space="preserve">. </w:t>
      </w:r>
      <w:r w:rsidR="00301144">
        <w:rPr>
          <w:rFonts w:ascii="Times New Roman" w:eastAsia="Times New Roman" w:hAnsi="Times New Roman" w:cs="Times New Roman"/>
          <w:bCs/>
          <w:sz w:val="24"/>
          <w:szCs w:val="24"/>
        </w:rPr>
        <w:t>Z</w:t>
      </w:r>
      <w:r w:rsidR="00301144" w:rsidRPr="00633D24">
        <w:rPr>
          <w:rFonts w:ascii="Times New Roman" w:eastAsia="Times New Roman" w:hAnsi="Times New Roman" w:cs="Times New Roman"/>
          <w:bCs/>
          <w:sz w:val="24"/>
          <w:szCs w:val="24"/>
        </w:rPr>
        <w:t>mi</w:t>
      </w:r>
      <w:r w:rsidR="00DA3255">
        <w:rPr>
          <w:rFonts w:ascii="Times New Roman" w:eastAsia="Times New Roman" w:hAnsi="Times New Roman" w:cs="Times New Roman"/>
          <w:bCs/>
          <w:sz w:val="24"/>
          <w:szCs w:val="24"/>
        </w:rPr>
        <w:t>enia się</w:t>
      </w:r>
      <w:r w:rsidR="00301144" w:rsidRPr="00633D24">
        <w:rPr>
          <w:rFonts w:ascii="Times New Roman" w:eastAsia="Times New Roman" w:hAnsi="Times New Roman" w:cs="Times New Roman"/>
          <w:bCs/>
          <w:sz w:val="24"/>
          <w:szCs w:val="24"/>
        </w:rPr>
        <w:t xml:space="preserve"> treść </w:t>
      </w:r>
      <w:r w:rsidR="00301144" w:rsidRPr="00301144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Załącznika 3 – wzór umowy o powierzenie Grantu</w:t>
      </w:r>
      <w:r w:rsidR="0030114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7526A">
        <w:rPr>
          <w:rFonts w:ascii="Times New Roman" w:hAnsi="Times New Roman" w:cs="Times New Roman"/>
          <w:sz w:val="24"/>
          <w:szCs w:val="24"/>
        </w:rPr>
        <w:t xml:space="preserve">do zarządzenia </w:t>
      </w:r>
      <w:r w:rsidR="00301144">
        <w:rPr>
          <w:rFonts w:ascii="Times New Roman" w:hAnsi="Times New Roman" w:cs="Times New Roman"/>
          <w:sz w:val="24"/>
          <w:szCs w:val="24"/>
        </w:rPr>
        <w:t xml:space="preserve">                    N</w:t>
      </w:r>
      <w:r w:rsidR="00E7526A">
        <w:rPr>
          <w:rFonts w:ascii="Times New Roman" w:hAnsi="Times New Roman" w:cs="Times New Roman"/>
          <w:sz w:val="24"/>
          <w:szCs w:val="24"/>
        </w:rPr>
        <w:t>r 112/25 Wójta Gminy Suwałki z dnia 22 stycznia 2025 r.</w:t>
      </w:r>
      <w:r w:rsidR="00301144">
        <w:rPr>
          <w:rFonts w:ascii="Times New Roman" w:hAnsi="Times New Roman" w:cs="Times New Roman"/>
          <w:sz w:val="24"/>
          <w:szCs w:val="24"/>
        </w:rPr>
        <w:t xml:space="preserve"> </w:t>
      </w:r>
      <w:r w:rsidR="00301144" w:rsidRPr="00301144">
        <w:rPr>
          <w:rFonts w:ascii="Times New Roman" w:hAnsi="Times New Roman" w:cs="Times New Roman"/>
          <w:bCs/>
          <w:sz w:val="24"/>
          <w:szCs w:val="24"/>
        </w:rPr>
        <w:t xml:space="preserve">w sprawie wykonania uchwały </w:t>
      </w:r>
      <w:r w:rsidR="00807807">
        <w:rPr>
          <w:rFonts w:ascii="Times New Roman" w:hAnsi="Times New Roman" w:cs="Times New Roman"/>
          <w:bCs/>
          <w:sz w:val="24"/>
          <w:szCs w:val="24"/>
        </w:rPr>
        <w:t xml:space="preserve">                </w:t>
      </w:r>
      <w:r w:rsidR="00301144" w:rsidRPr="00301144">
        <w:rPr>
          <w:rFonts w:ascii="Times New Roman" w:hAnsi="Times New Roman" w:cs="Times New Roman"/>
          <w:bCs/>
          <w:sz w:val="24"/>
          <w:szCs w:val="24"/>
        </w:rPr>
        <w:t xml:space="preserve">Nr VIII/68/24 Rady Gminy Suwałki z dnia 17 grudnia 2024 r. w sprawie wyrażenia zgody </w:t>
      </w:r>
      <w:r w:rsidR="00807807">
        <w:rPr>
          <w:rFonts w:ascii="Times New Roman" w:hAnsi="Times New Roman" w:cs="Times New Roman"/>
          <w:bCs/>
          <w:sz w:val="24"/>
          <w:szCs w:val="24"/>
        </w:rPr>
        <w:t xml:space="preserve">                  </w:t>
      </w:r>
      <w:r w:rsidR="00301144" w:rsidRPr="00301144">
        <w:rPr>
          <w:rFonts w:ascii="Times New Roman" w:hAnsi="Times New Roman" w:cs="Times New Roman"/>
          <w:bCs/>
          <w:sz w:val="24"/>
          <w:szCs w:val="24"/>
        </w:rPr>
        <w:t>na realizację przez Gminę Suwałki projektu pod nazwą ”Inwestycje w dostępność lokali mieszkalnych na terenie gminy Suwałki”</w:t>
      </w:r>
      <w:r w:rsidR="0030114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301144" w:rsidRPr="00633D24">
        <w:rPr>
          <w:rFonts w:ascii="Times New Roman" w:eastAsia="Times New Roman" w:hAnsi="Times New Roman" w:cs="Times New Roman"/>
          <w:bCs/>
          <w:sz w:val="24"/>
          <w:szCs w:val="24"/>
        </w:rPr>
        <w:t xml:space="preserve">który otrzymuje brzmienie określone w Załączniku </w:t>
      </w:r>
      <w:r w:rsidR="002D6858">
        <w:rPr>
          <w:rFonts w:ascii="Times New Roman" w:eastAsia="Times New Roman" w:hAnsi="Times New Roman" w:cs="Times New Roman"/>
          <w:bCs/>
          <w:sz w:val="24"/>
          <w:szCs w:val="24"/>
        </w:rPr>
        <w:t>do niniejszego zarządzenia</w:t>
      </w:r>
      <w:r w:rsidR="00301144" w:rsidRPr="00633D24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14:paraId="623196C0" w14:textId="46F44373" w:rsidR="00013F95" w:rsidRDefault="008413B9" w:rsidP="00013F95">
      <w:pPr>
        <w:jc w:val="both"/>
        <w:rPr>
          <w:rFonts w:ascii="Times New Roman" w:hAnsi="Times New Roman" w:cs="Times New Roman"/>
          <w:sz w:val="24"/>
          <w:szCs w:val="24"/>
        </w:rPr>
      </w:pPr>
      <w:r w:rsidRPr="00256CB0">
        <w:rPr>
          <w:rFonts w:ascii="Times New Roman" w:hAnsi="Times New Roman" w:cs="Times New Roman"/>
          <w:sz w:val="24"/>
          <w:szCs w:val="24"/>
        </w:rPr>
        <w:t>§2. Wykonanie zarządzenia powierzam</w:t>
      </w:r>
      <w:r w:rsidR="00013F95">
        <w:rPr>
          <w:rFonts w:ascii="Times New Roman" w:hAnsi="Times New Roman" w:cs="Times New Roman"/>
          <w:sz w:val="24"/>
          <w:szCs w:val="24"/>
        </w:rPr>
        <w:t xml:space="preserve"> </w:t>
      </w:r>
      <w:r w:rsidRPr="00013F95">
        <w:rPr>
          <w:rFonts w:ascii="Times New Roman" w:hAnsi="Times New Roman" w:cs="Times New Roman"/>
          <w:sz w:val="24"/>
          <w:szCs w:val="24"/>
        </w:rPr>
        <w:t>Kierownikowi</w:t>
      </w:r>
      <w:r w:rsidR="00013F95">
        <w:rPr>
          <w:rFonts w:ascii="Times New Roman" w:hAnsi="Times New Roman" w:cs="Times New Roman"/>
          <w:sz w:val="24"/>
          <w:szCs w:val="24"/>
        </w:rPr>
        <w:t xml:space="preserve"> i pracownikom </w:t>
      </w:r>
      <w:r w:rsidRPr="00013F95">
        <w:rPr>
          <w:rFonts w:ascii="Times New Roman" w:hAnsi="Times New Roman" w:cs="Times New Roman"/>
          <w:sz w:val="24"/>
          <w:szCs w:val="24"/>
        </w:rPr>
        <w:t>Referatu ds. Polityki Społeczno-Gospodarczej Urz</w:t>
      </w:r>
      <w:r w:rsidR="00013F95" w:rsidRPr="00013F95">
        <w:rPr>
          <w:rFonts w:ascii="Times New Roman" w:hAnsi="Times New Roman" w:cs="Times New Roman"/>
          <w:sz w:val="24"/>
          <w:szCs w:val="24"/>
        </w:rPr>
        <w:t>ę</w:t>
      </w:r>
      <w:r w:rsidRPr="00013F95">
        <w:rPr>
          <w:rFonts w:ascii="Times New Roman" w:hAnsi="Times New Roman" w:cs="Times New Roman"/>
          <w:sz w:val="24"/>
          <w:szCs w:val="24"/>
        </w:rPr>
        <w:t>du Gminy Suwałki</w:t>
      </w:r>
      <w:r w:rsidR="00237799">
        <w:rPr>
          <w:rFonts w:ascii="Times New Roman" w:hAnsi="Times New Roman" w:cs="Times New Roman"/>
          <w:sz w:val="24"/>
          <w:szCs w:val="24"/>
        </w:rPr>
        <w:t>.</w:t>
      </w:r>
    </w:p>
    <w:p w14:paraId="30835090" w14:textId="3598DA02" w:rsidR="008413B9" w:rsidRDefault="00013F95" w:rsidP="00013F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</w:t>
      </w:r>
      <w:r w:rsidR="002D6858">
        <w:rPr>
          <w:rFonts w:ascii="Times New Roman" w:hAnsi="Times New Roman" w:cs="Times New Roman"/>
          <w:sz w:val="24"/>
          <w:szCs w:val="24"/>
        </w:rPr>
        <w:t>3</w:t>
      </w:r>
      <w:r w:rsidR="008413B9" w:rsidRPr="00256CB0">
        <w:rPr>
          <w:rFonts w:ascii="Times New Roman" w:hAnsi="Times New Roman" w:cs="Times New Roman"/>
          <w:sz w:val="24"/>
          <w:szCs w:val="24"/>
        </w:rPr>
        <w:t>. Zarządzenie wc</w:t>
      </w:r>
      <w:r w:rsidR="008413B9">
        <w:rPr>
          <w:rFonts w:ascii="Times New Roman" w:hAnsi="Times New Roman" w:cs="Times New Roman"/>
          <w:sz w:val="24"/>
          <w:szCs w:val="24"/>
        </w:rPr>
        <w:t>hodzi w życie z dniem podjęcia</w:t>
      </w:r>
      <w:r w:rsidR="008413B9" w:rsidRPr="00256CB0">
        <w:rPr>
          <w:rFonts w:ascii="Times New Roman" w:hAnsi="Times New Roman" w:cs="Times New Roman"/>
          <w:sz w:val="24"/>
          <w:szCs w:val="24"/>
        </w:rPr>
        <w:t>.</w:t>
      </w:r>
    </w:p>
    <w:p w14:paraId="7708E3CF" w14:textId="77777777" w:rsidR="00DD30A0" w:rsidRDefault="00DD30A0" w:rsidP="00013F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DA163C" w14:textId="77777777" w:rsidR="00DD30A0" w:rsidRDefault="00DD30A0" w:rsidP="00013F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CAA51D" w14:textId="18247D49" w:rsidR="00DD30A0" w:rsidRDefault="00DD30A0" w:rsidP="00DD30A0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Zastępca Wójta Gminy Suwałki</w:t>
      </w:r>
    </w:p>
    <w:p w14:paraId="71784B99" w14:textId="7D4C926F" w:rsidR="00DD30A0" w:rsidRDefault="00DD30A0" w:rsidP="00DD30A0">
      <w:pPr>
        <w:ind w:left="3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/-/ Krzysztof Andrzej </w:t>
      </w:r>
      <w:proofErr w:type="spellStart"/>
      <w:r>
        <w:rPr>
          <w:rFonts w:ascii="Times New Roman" w:hAnsi="Times New Roman" w:cs="Times New Roman"/>
          <w:sz w:val="24"/>
          <w:szCs w:val="24"/>
        </w:rPr>
        <w:t>Gwaj</w:t>
      </w:r>
      <w:proofErr w:type="spellEnd"/>
    </w:p>
    <w:p w14:paraId="0E550182" w14:textId="2EF91662" w:rsidR="00DD30A0" w:rsidRDefault="00DD30A0" w:rsidP="00013F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B67CA7" w14:textId="77777777" w:rsidR="008413B9" w:rsidRDefault="008413B9" w:rsidP="008413B9">
      <w:pPr>
        <w:rPr>
          <w:rFonts w:ascii="Times New Roman" w:hAnsi="Times New Roman" w:cs="Times New Roman"/>
          <w:sz w:val="24"/>
          <w:szCs w:val="24"/>
        </w:rPr>
      </w:pPr>
    </w:p>
    <w:p w14:paraId="135E5B00" w14:textId="77777777" w:rsidR="003E23AD" w:rsidRDefault="003E23AD" w:rsidP="008413B9">
      <w:pPr>
        <w:rPr>
          <w:rFonts w:ascii="Times New Roman" w:hAnsi="Times New Roman" w:cs="Times New Roman"/>
          <w:sz w:val="24"/>
          <w:szCs w:val="24"/>
        </w:rPr>
      </w:pPr>
    </w:p>
    <w:p w14:paraId="25D5C925" w14:textId="77777777" w:rsidR="003E23AD" w:rsidRDefault="003E23AD" w:rsidP="008413B9">
      <w:pPr>
        <w:rPr>
          <w:rFonts w:ascii="Times New Roman" w:hAnsi="Times New Roman" w:cs="Times New Roman"/>
          <w:sz w:val="24"/>
          <w:szCs w:val="24"/>
        </w:rPr>
      </w:pPr>
    </w:p>
    <w:p w14:paraId="1F2C8C1A" w14:textId="77777777" w:rsidR="00DA3255" w:rsidRDefault="00DA3255" w:rsidP="008413B9">
      <w:pPr>
        <w:rPr>
          <w:rFonts w:ascii="Times New Roman" w:hAnsi="Times New Roman" w:cs="Times New Roman"/>
          <w:sz w:val="24"/>
          <w:szCs w:val="24"/>
        </w:rPr>
      </w:pPr>
    </w:p>
    <w:p w14:paraId="3C648222" w14:textId="77777777" w:rsidR="00DA3255" w:rsidRDefault="00DA3255" w:rsidP="008413B9">
      <w:pPr>
        <w:rPr>
          <w:rFonts w:ascii="Times New Roman" w:hAnsi="Times New Roman" w:cs="Times New Roman"/>
          <w:sz w:val="24"/>
          <w:szCs w:val="24"/>
        </w:rPr>
      </w:pPr>
    </w:p>
    <w:p w14:paraId="107AE64F" w14:textId="0B079179" w:rsidR="008413B9" w:rsidRDefault="008413B9" w:rsidP="008413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2B942D2" w14:textId="77777777" w:rsidR="008413B9" w:rsidRDefault="008413B9" w:rsidP="009F6B2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4554BF" w14:textId="77777777" w:rsidR="008413B9" w:rsidRDefault="008413B9" w:rsidP="009F6B2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D0F0F0" w14:textId="77777777" w:rsidR="008413B9" w:rsidRDefault="008413B9" w:rsidP="009F6B2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D9DC32" w14:textId="77777777" w:rsidR="00013F95" w:rsidRPr="00013F95" w:rsidRDefault="00013F95" w:rsidP="00711238">
      <w:pPr>
        <w:spacing w:after="0" w:line="240" w:lineRule="auto"/>
        <w:ind w:left="7080" w:hanging="559"/>
        <w:rPr>
          <w:rFonts w:ascii="Times New Roman" w:hAnsi="Times New Roman" w:cs="Times New Roman"/>
          <w:i/>
          <w:sz w:val="24"/>
          <w:szCs w:val="24"/>
        </w:rPr>
      </w:pPr>
      <w:r w:rsidRPr="00013F95">
        <w:rPr>
          <w:rFonts w:ascii="Times New Roman" w:hAnsi="Times New Roman" w:cs="Times New Roman"/>
          <w:i/>
          <w:sz w:val="24"/>
          <w:szCs w:val="24"/>
        </w:rPr>
        <w:t xml:space="preserve">Załącznik nr 1 </w:t>
      </w:r>
    </w:p>
    <w:p w14:paraId="6EE11000" w14:textId="5FABD1F0" w:rsidR="00013F95" w:rsidRPr="00013F95" w:rsidRDefault="00013F95" w:rsidP="00711238">
      <w:pPr>
        <w:spacing w:after="0" w:line="240" w:lineRule="auto"/>
        <w:ind w:left="6521"/>
        <w:rPr>
          <w:rFonts w:ascii="Times New Roman" w:hAnsi="Times New Roman" w:cs="Times New Roman"/>
          <w:i/>
          <w:sz w:val="24"/>
          <w:szCs w:val="24"/>
        </w:rPr>
      </w:pPr>
      <w:r w:rsidRPr="00013F95">
        <w:rPr>
          <w:rFonts w:ascii="Times New Roman" w:hAnsi="Times New Roman" w:cs="Times New Roman"/>
          <w:i/>
          <w:sz w:val="24"/>
          <w:szCs w:val="24"/>
        </w:rPr>
        <w:t>do Zarządzenia Nr</w:t>
      </w:r>
      <w:r w:rsidR="00562087">
        <w:rPr>
          <w:rFonts w:ascii="Times New Roman" w:hAnsi="Times New Roman" w:cs="Times New Roman"/>
          <w:i/>
          <w:sz w:val="24"/>
          <w:szCs w:val="24"/>
        </w:rPr>
        <w:t xml:space="preserve"> 161</w:t>
      </w:r>
      <w:r w:rsidR="002D6858">
        <w:rPr>
          <w:rFonts w:ascii="Times New Roman" w:hAnsi="Times New Roman" w:cs="Times New Roman"/>
          <w:i/>
          <w:sz w:val="24"/>
          <w:szCs w:val="24"/>
        </w:rPr>
        <w:t>/</w:t>
      </w:r>
      <w:r w:rsidRPr="00013F95">
        <w:rPr>
          <w:rFonts w:ascii="Times New Roman" w:hAnsi="Times New Roman" w:cs="Times New Roman"/>
          <w:i/>
          <w:sz w:val="24"/>
          <w:szCs w:val="24"/>
        </w:rPr>
        <w:t>25</w:t>
      </w:r>
    </w:p>
    <w:p w14:paraId="4B2FC5C9" w14:textId="77777777" w:rsidR="00013F95" w:rsidRPr="00013F95" w:rsidRDefault="00013F95" w:rsidP="00711238">
      <w:pPr>
        <w:spacing w:after="0" w:line="240" w:lineRule="auto"/>
        <w:ind w:left="6521"/>
        <w:rPr>
          <w:rFonts w:ascii="Times New Roman" w:hAnsi="Times New Roman" w:cs="Times New Roman"/>
          <w:i/>
          <w:sz w:val="24"/>
          <w:szCs w:val="24"/>
        </w:rPr>
      </w:pPr>
      <w:r w:rsidRPr="00013F95">
        <w:rPr>
          <w:rFonts w:ascii="Times New Roman" w:hAnsi="Times New Roman" w:cs="Times New Roman"/>
          <w:i/>
          <w:sz w:val="24"/>
          <w:szCs w:val="24"/>
        </w:rPr>
        <w:t>Wójta Gminy Suwałki</w:t>
      </w:r>
    </w:p>
    <w:p w14:paraId="02C39E8B" w14:textId="32CEFE7A" w:rsidR="00013F95" w:rsidRPr="00013F95" w:rsidRDefault="003C612C" w:rsidP="00711238">
      <w:pPr>
        <w:spacing w:after="0" w:line="240" w:lineRule="auto"/>
        <w:ind w:left="6521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 dnia </w:t>
      </w:r>
      <w:r w:rsidR="00562087">
        <w:rPr>
          <w:rFonts w:ascii="Times New Roman" w:hAnsi="Times New Roman" w:cs="Times New Roman"/>
          <w:i/>
          <w:sz w:val="24"/>
          <w:szCs w:val="24"/>
        </w:rPr>
        <w:t xml:space="preserve">02 czerwca </w:t>
      </w:r>
      <w:r w:rsidR="00013F95" w:rsidRPr="00013F95">
        <w:rPr>
          <w:rFonts w:ascii="Times New Roman" w:hAnsi="Times New Roman" w:cs="Times New Roman"/>
          <w:i/>
          <w:sz w:val="24"/>
          <w:szCs w:val="24"/>
        </w:rPr>
        <w:t>2025 r.</w:t>
      </w:r>
    </w:p>
    <w:p w14:paraId="6201183E" w14:textId="77777777" w:rsidR="00711238" w:rsidRDefault="00711238" w:rsidP="00013F9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DBD23F" w14:textId="77777777" w:rsidR="002D6858" w:rsidRDefault="002D6858" w:rsidP="002D68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4688">
        <w:rPr>
          <w:rFonts w:ascii="Times New Roman" w:hAnsi="Times New Roman" w:cs="Times New Roman"/>
          <w:sz w:val="24"/>
          <w:szCs w:val="24"/>
        </w:rPr>
        <w:t xml:space="preserve">Załącznik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34688">
        <w:rPr>
          <w:rFonts w:ascii="Times New Roman" w:hAnsi="Times New Roman" w:cs="Times New Roman"/>
          <w:sz w:val="24"/>
          <w:szCs w:val="24"/>
        </w:rPr>
        <w:t xml:space="preserve"> - wzór </w:t>
      </w:r>
      <w:r>
        <w:rPr>
          <w:rFonts w:ascii="Times New Roman" w:hAnsi="Times New Roman" w:cs="Times New Roman"/>
          <w:sz w:val="24"/>
          <w:szCs w:val="24"/>
        </w:rPr>
        <w:t>umowy o powierzenie Grantu</w:t>
      </w:r>
    </w:p>
    <w:p w14:paraId="251DAA75" w14:textId="77777777" w:rsidR="002D6858" w:rsidRDefault="002D6858" w:rsidP="002D68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210FCF" w14:textId="77777777" w:rsidR="002D6858" w:rsidRPr="00245368" w:rsidRDefault="002D6858" w:rsidP="002D68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5368">
        <w:rPr>
          <w:rFonts w:ascii="Times New Roman" w:hAnsi="Times New Roman" w:cs="Times New Roman"/>
          <w:b/>
          <w:bCs/>
          <w:sz w:val="24"/>
          <w:szCs w:val="24"/>
        </w:rPr>
        <w:t>Umowa nr ……./….. o powierzenie Grantu</w:t>
      </w:r>
    </w:p>
    <w:p w14:paraId="55687913" w14:textId="77777777" w:rsidR="002D6858" w:rsidRPr="00286857" w:rsidRDefault="002D6858" w:rsidP="002D68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6857">
        <w:rPr>
          <w:rFonts w:ascii="Times New Roman" w:hAnsi="Times New Roman" w:cs="Times New Roman"/>
          <w:sz w:val="24"/>
          <w:szCs w:val="24"/>
        </w:rPr>
        <w:t>zawarta w dniu …….. ………..r. pomiędzy:</w:t>
      </w:r>
    </w:p>
    <w:p w14:paraId="23F9B7EE" w14:textId="77777777" w:rsidR="002D6858" w:rsidRPr="00286857" w:rsidRDefault="002D6858" w:rsidP="002D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857">
        <w:rPr>
          <w:rFonts w:ascii="Times New Roman" w:hAnsi="Times New Roman" w:cs="Times New Roman"/>
          <w:sz w:val="24"/>
          <w:szCs w:val="24"/>
        </w:rPr>
        <w:t>Gminą Suwałki,</w:t>
      </w:r>
    </w:p>
    <w:p w14:paraId="3E11D9C3" w14:textId="77777777" w:rsidR="002D6858" w:rsidRPr="00286857" w:rsidRDefault="002D6858" w:rsidP="002D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857">
        <w:rPr>
          <w:rFonts w:ascii="Times New Roman" w:hAnsi="Times New Roman" w:cs="Times New Roman"/>
          <w:sz w:val="24"/>
          <w:szCs w:val="24"/>
        </w:rPr>
        <w:t>z siedzibą w Suwałkach przy ul. Świerkowa 45,</w:t>
      </w:r>
    </w:p>
    <w:p w14:paraId="4DDBDF70" w14:textId="1C952067" w:rsidR="002D6858" w:rsidRPr="002D6858" w:rsidRDefault="002D6858" w:rsidP="002D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858">
        <w:rPr>
          <w:rFonts w:ascii="Times New Roman" w:hAnsi="Times New Roman" w:cs="Times New Roman"/>
          <w:sz w:val="24"/>
          <w:szCs w:val="24"/>
        </w:rPr>
        <w:t xml:space="preserve">posiadającą NIP: 8442146035, REGON: 790670970, reprezentowaną przez Zastępcę Wójta Gminy Suwałki – Krzysztofa Andrzeja </w:t>
      </w:r>
      <w:proofErr w:type="spellStart"/>
      <w:r w:rsidRPr="002D6858">
        <w:rPr>
          <w:rFonts w:ascii="Times New Roman" w:hAnsi="Times New Roman" w:cs="Times New Roman"/>
          <w:sz w:val="24"/>
          <w:szCs w:val="24"/>
        </w:rPr>
        <w:t>Gwaj</w:t>
      </w:r>
      <w:proofErr w:type="spellEnd"/>
      <w:r w:rsidRPr="002D6858">
        <w:rPr>
          <w:rFonts w:ascii="Times New Roman" w:hAnsi="Times New Roman" w:cs="Times New Roman"/>
          <w:sz w:val="24"/>
          <w:szCs w:val="24"/>
        </w:rPr>
        <w:t xml:space="preserve">, działającego na podstawie art. 28g ust. 1 pkt 5 ustawy z dnia 8 marca 1990 r. o samorządzie gminnym (Dz. U. z 2024 r. poz. 1465 z </w:t>
      </w:r>
      <w:proofErr w:type="spellStart"/>
      <w:r w:rsidRPr="002D6858">
        <w:rPr>
          <w:rFonts w:ascii="Times New Roman" w:hAnsi="Times New Roman" w:cs="Times New Roman"/>
          <w:sz w:val="24"/>
          <w:szCs w:val="24"/>
        </w:rPr>
        <w:t>póź</w:t>
      </w:r>
      <w:proofErr w:type="spellEnd"/>
      <w:r w:rsidRPr="002D6858">
        <w:rPr>
          <w:rFonts w:ascii="Times New Roman" w:hAnsi="Times New Roman" w:cs="Times New Roman"/>
          <w:sz w:val="24"/>
          <w:szCs w:val="24"/>
        </w:rPr>
        <w:t>. zm.), przy kontrasygnacie Skarbnika Gminy – Ewy Sienkiewicz,</w:t>
      </w:r>
    </w:p>
    <w:p w14:paraId="07179E1D" w14:textId="77777777" w:rsidR="002D6858" w:rsidRPr="00286857" w:rsidRDefault="002D6858" w:rsidP="002D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857">
        <w:rPr>
          <w:rFonts w:ascii="Times New Roman" w:hAnsi="Times New Roman" w:cs="Times New Roman"/>
          <w:sz w:val="24"/>
          <w:szCs w:val="24"/>
        </w:rPr>
        <w:t xml:space="preserve">zwaną w dalszej części Umowy </w:t>
      </w:r>
      <w:proofErr w:type="spellStart"/>
      <w:r w:rsidRPr="00286857">
        <w:rPr>
          <w:rFonts w:ascii="Times New Roman" w:hAnsi="Times New Roman" w:cs="Times New Roman"/>
          <w:sz w:val="24"/>
          <w:szCs w:val="24"/>
        </w:rPr>
        <w:t>Grantodawcą</w:t>
      </w:r>
      <w:proofErr w:type="spellEnd"/>
      <w:r w:rsidRPr="00286857">
        <w:rPr>
          <w:rFonts w:ascii="Times New Roman" w:hAnsi="Times New Roman" w:cs="Times New Roman"/>
          <w:sz w:val="24"/>
          <w:szCs w:val="24"/>
        </w:rPr>
        <w:t xml:space="preserve"> reprezentowanym przez:</w:t>
      </w:r>
    </w:p>
    <w:p w14:paraId="30196A85" w14:textId="77777777" w:rsidR="002D6858" w:rsidRPr="00286857" w:rsidRDefault="002D6858" w:rsidP="002D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857">
        <w:rPr>
          <w:rFonts w:ascii="Times New Roman" w:hAnsi="Times New Roman" w:cs="Times New Roman"/>
          <w:sz w:val="24"/>
          <w:szCs w:val="24"/>
        </w:rPr>
        <w:t>a</w:t>
      </w:r>
    </w:p>
    <w:p w14:paraId="5A183BB1" w14:textId="77777777" w:rsidR="002D6858" w:rsidRPr="00286857" w:rsidRDefault="002D6858" w:rsidP="002D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85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………………………………………………………………………...………………….……</w:t>
      </w:r>
    </w:p>
    <w:p w14:paraId="6EB6EB29" w14:textId="77777777" w:rsidR="002D6858" w:rsidRPr="00286857" w:rsidRDefault="002D6858" w:rsidP="002D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857">
        <w:rPr>
          <w:rFonts w:ascii="Times New Roman" w:hAnsi="Times New Roman" w:cs="Times New Roman"/>
          <w:sz w:val="24"/>
          <w:szCs w:val="24"/>
        </w:rPr>
        <w:t>Imię Nazwisko</w:t>
      </w:r>
    </w:p>
    <w:p w14:paraId="7A687961" w14:textId="77777777" w:rsidR="002D6858" w:rsidRPr="00286857" w:rsidRDefault="002D6858" w:rsidP="002D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857">
        <w:rPr>
          <w:rFonts w:ascii="Times New Roman" w:hAnsi="Times New Roman" w:cs="Times New Roman"/>
          <w:sz w:val="24"/>
          <w:szCs w:val="24"/>
        </w:rPr>
        <w:t>……………………………………………………………..……………………………………</w:t>
      </w:r>
    </w:p>
    <w:p w14:paraId="15057740" w14:textId="77777777" w:rsidR="002D6858" w:rsidRPr="00286857" w:rsidRDefault="002D6858" w:rsidP="002D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857">
        <w:rPr>
          <w:rFonts w:ascii="Times New Roman" w:hAnsi="Times New Roman" w:cs="Times New Roman"/>
          <w:sz w:val="24"/>
          <w:szCs w:val="24"/>
        </w:rPr>
        <w:t>Adres</w:t>
      </w:r>
    </w:p>
    <w:p w14:paraId="0DBC9337" w14:textId="77777777" w:rsidR="002D6858" w:rsidRPr="00286857" w:rsidRDefault="002D6858" w:rsidP="002D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857">
        <w:rPr>
          <w:rFonts w:ascii="Times New Roman" w:hAnsi="Times New Roman" w:cs="Times New Roman"/>
          <w:sz w:val="24"/>
          <w:szCs w:val="24"/>
        </w:rPr>
        <w:t>…………………………………………………………..………………………………………</w:t>
      </w:r>
    </w:p>
    <w:p w14:paraId="16686AF7" w14:textId="77777777" w:rsidR="002D6858" w:rsidRPr="00286857" w:rsidRDefault="002D6858" w:rsidP="002D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857">
        <w:rPr>
          <w:rFonts w:ascii="Times New Roman" w:hAnsi="Times New Roman" w:cs="Times New Roman"/>
          <w:sz w:val="24"/>
          <w:szCs w:val="24"/>
        </w:rPr>
        <w:t>Numer dowodu osobistego</w:t>
      </w:r>
    </w:p>
    <w:p w14:paraId="3EDC523C" w14:textId="77777777" w:rsidR="002D6858" w:rsidRPr="00286857" w:rsidRDefault="002D6858" w:rsidP="002D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857">
        <w:rPr>
          <w:rFonts w:ascii="Times New Roman" w:hAnsi="Times New Roman" w:cs="Times New Roman"/>
          <w:sz w:val="24"/>
          <w:szCs w:val="24"/>
        </w:rPr>
        <w:t>…………………………………………………………..………………………………………</w:t>
      </w:r>
    </w:p>
    <w:p w14:paraId="254B8CBC" w14:textId="77777777" w:rsidR="002D6858" w:rsidRPr="00286857" w:rsidRDefault="002D6858" w:rsidP="002D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857">
        <w:rPr>
          <w:rFonts w:ascii="Times New Roman" w:hAnsi="Times New Roman" w:cs="Times New Roman"/>
          <w:sz w:val="24"/>
          <w:szCs w:val="24"/>
        </w:rPr>
        <w:t>Pesel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……………………………….</w:t>
      </w:r>
    </w:p>
    <w:p w14:paraId="5E62BFF8" w14:textId="77777777" w:rsidR="002D6858" w:rsidRDefault="002D6858" w:rsidP="002D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6B655D" w14:textId="77777777" w:rsidR="002D6858" w:rsidRDefault="002D6858" w:rsidP="002D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286857">
        <w:rPr>
          <w:rFonts w:ascii="Times New Roman" w:hAnsi="Times New Roman" w:cs="Times New Roman"/>
          <w:sz w:val="24"/>
          <w:szCs w:val="24"/>
        </w:rPr>
        <w:t xml:space="preserve">wanym (ą) w dalszej części Umowy </w:t>
      </w:r>
      <w:proofErr w:type="spellStart"/>
      <w:r w:rsidRPr="00286857">
        <w:rPr>
          <w:rFonts w:ascii="Times New Roman" w:hAnsi="Times New Roman" w:cs="Times New Roman"/>
          <w:sz w:val="24"/>
          <w:szCs w:val="24"/>
        </w:rPr>
        <w:t>Grantobiorcą</w:t>
      </w:r>
      <w:proofErr w:type="spellEnd"/>
      <w:r w:rsidRPr="00286857">
        <w:rPr>
          <w:rFonts w:ascii="Times New Roman" w:hAnsi="Times New Roman" w:cs="Times New Roman"/>
          <w:sz w:val="24"/>
          <w:szCs w:val="24"/>
        </w:rPr>
        <w:t>.</w:t>
      </w:r>
    </w:p>
    <w:p w14:paraId="6C1C5336" w14:textId="77777777" w:rsidR="002D6858" w:rsidRPr="00286857" w:rsidRDefault="002D6858" w:rsidP="002D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B121D3" w14:textId="77777777" w:rsidR="002D6858" w:rsidRPr="00286857" w:rsidRDefault="002D6858" w:rsidP="002D68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857">
        <w:rPr>
          <w:rFonts w:ascii="Times New Roman" w:hAnsi="Times New Roman" w:cs="Times New Roman"/>
          <w:b/>
          <w:sz w:val="24"/>
          <w:szCs w:val="24"/>
        </w:rPr>
        <w:t>§ 1 Przedmiot Umowy</w:t>
      </w:r>
    </w:p>
    <w:p w14:paraId="476B6203" w14:textId="33223B0D" w:rsidR="002D6858" w:rsidRPr="0007241E" w:rsidRDefault="002D685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857">
        <w:rPr>
          <w:rFonts w:ascii="Times New Roman" w:hAnsi="Times New Roman" w:cs="Times New Roman"/>
          <w:sz w:val="24"/>
          <w:szCs w:val="24"/>
        </w:rPr>
        <w:t xml:space="preserve">Przedmiotem Umowy jest powierzenie </w:t>
      </w:r>
      <w:proofErr w:type="spellStart"/>
      <w:r w:rsidRPr="00286857">
        <w:rPr>
          <w:rFonts w:ascii="Times New Roman" w:hAnsi="Times New Roman" w:cs="Times New Roman"/>
          <w:sz w:val="24"/>
          <w:szCs w:val="24"/>
        </w:rPr>
        <w:t>Grantobiorcy</w:t>
      </w:r>
      <w:proofErr w:type="spellEnd"/>
      <w:r w:rsidRPr="00286857">
        <w:rPr>
          <w:rFonts w:ascii="Times New Roman" w:hAnsi="Times New Roman" w:cs="Times New Roman"/>
          <w:sz w:val="24"/>
          <w:szCs w:val="24"/>
        </w:rPr>
        <w:t xml:space="preserve"> grantu na realizację Inwestycji polegającej na remoncie lokalu mieszkalnego zlokalizowanego w miejscowości ……………………………, nr działki ............, na terenie Gminy Suwałki i zakupie wyposażenia w celu jego adaptacji do potrzeb </w:t>
      </w:r>
      <w:proofErr w:type="spellStart"/>
      <w:r w:rsidRPr="00286857">
        <w:rPr>
          <w:rFonts w:ascii="Times New Roman" w:hAnsi="Times New Roman" w:cs="Times New Roman"/>
          <w:sz w:val="24"/>
          <w:szCs w:val="24"/>
        </w:rPr>
        <w:t>Grantobiorcy</w:t>
      </w:r>
      <w:proofErr w:type="spellEnd"/>
      <w:r w:rsidRPr="00286857">
        <w:rPr>
          <w:rFonts w:ascii="Times New Roman" w:hAnsi="Times New Roman" w:cs="Times New Roman"/>
          <w:sz w:val="24"/>
          <w:szCs w:val="24"/>
        </w:rPr>
        <w:t xml:space="preserve"> i/ lub likwidacji barier architektonicznych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7241E">
        <w:rPr>
          <w:rFonts w:ascii="Times New Roman" w:hAnsi="Times New Roman" w:cs="Times New Roman"/>
          <w:color w:val="000000" w:themeColor="text1"/>
          <w:sz w:val="24"/>
          <w:szCs w:val="24"/>
        </w:rPr>
        <w:t>zgodnie z załącznikiem nr 1 do umowy, obejmującym wykaz prac</w:t>
      </w:r>
      <w:r w:rsidR="0007241E" w:rsidRPr="000724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ramach powierzonego grantu.</w:t>
      </w:r>
    </w:p>
    <w:p w14:paraId="7D9BD611" w14:textId="77777777" w:rsidR="002D6858" w:rsidRPr="00286857" w:rsidRDefault="002D685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7241E">
        <w:rPr>
          <w:rFonts w:ascii="Times New Roman" w:hAnsi="Times New Roman" w:cs="Times New Roman"/>
          <w:color w:val="000000" w:themeColor="text1"/>
          <w:sz w:val="24"/>
          <w:szCs w:val="24"/>
        </w:rPr>
        <w:t>Grantobiorca</w:t>
      </w:r>
      <w:proofErr w:type="spellEnd"/>
      <w:r w:rsidRPr="000724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 prawo do dysponowania </w:t>
      </w:r>
      <w:r w:rsidRPr="00286857">
        <w:rPr>
          <w:rFonts w:ascii="Times New Roman" w:hAnsi="Times New Roman" w:cs="Times New Roman"/>
          <w:sz w:val="24"/>
          <w:szCs w:val="24"/>
        </w:rPr>
        <w:t>nieruchomością wskazaną w ust. 1 powyżej.</w:t>
      </w:r>
    </w:p>
    <w:p w14:paraId="5E70473B" w14:textId="77777777" w:rsidR="002D6858" w:rsidRDefault="002D685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857">
        <w:rPr>
          <w:rFonts w:ascii="Times New Roman" w:hAnsi="Times New Roman" w:cs="Times New Roman"/>
          <w:sz w:val="24"/>
          <w:szCs w:val="24"/>
        </w:rPr>
        <w:t xml:space="preserve">Grant udzielany jest ze środków Europejskiego Funduszu Rozwoju Regionalnego w ramach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286857">
        <w:rPr>
          <w:rFonts w:ascii="Times New Roman" w:hAnsi="Times New Roman" w:cs="Times New Roman"/>
          <w:sz w:val="24"/>
          <w:szCs w:val="24"/>
        </w:rPr>
        <w:t xml:space="preserve">rogramu </w:t>
      </w:r>
      <w:r>
        <w:rPr>
          <w:rFonts w:ascii="Times New Roman" w:hAnsi="Times New Roman" w:cs="Times New Roman"/>
          <w:sz w:val="24"/>
          <w:szCs w:val="24"/>
        </w:rPr>
        <w:t xml:space="preserve">regionalnego </w:t>
      </w:r>
      <w:r w:rsidRPr="00286857">
        <w:rPr>
          <w:rFonts w:ascii="Times New Roman" w:hAnsi="Times New Roman" w:cs="Times New Roman"/>
          <w:sz w:val="24"/>
          <w:szCs w:val="24"/>
        </w:rPr>
        <w:t>Fundusze Europejskie dla Podlaskiego 2021-2027.</w:t>
      </w:r>
    </w:p>
    <w:p w14:paraId="1469826B" w14:textId="77777777" w:rsidR="002D6858" w:rsidRPr="00286857" w:rsidRDefault="002D685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Grant udzielany jest w ramach projektu grantowego pn. „Inwestycje w dostępność lokali mieszkalnych na terenie gminy Suwałki” realizowanego przez Gminę Suwałki.</w:t>
      </w:r>
    </w:p>
    <w:p w14:paraId="2EBD1080" w14:textId="77777777" w:rsidR="002D6858" w:rsidRDefault="002D685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857">
        <w:rPr>
          <w:rFonts w:ascii="Times New Roman" w:hAnsi="Times New Roman" w:cs="Times New Roman"/>
          <w:sz w:val="24"/>
          <w:szCs w:val="24"/>
        </w:rPr>
        <w:t>Grant przekazywany jest przez Gminę Suwałki w formie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62EB8DF" w14:textId="77777777" w:rsidR="002D6858" w:rsidRDefault="002D6858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857">
        <w:rPr>
          <w:rFonts w:ascii="Times New Roman" w:hAnsi="Times New Roman" w:cs="Times New Roman"/>
          <w:sz w:val="24"/>
          <w:szCs w:val="24"/>
        </w:rPr>
        <w:t>refundacji</w:t>
      </w:r>
      <w:r>
        <w:rPr>
          <w:rFonts w:ascii="Times New Roman" w:hAnsi="Times New Roman" w:cs="Times New Roman"/>
          <w:sz w:val="24"/>
          <w:szCs w:val="24"/>
        </w:rPr>
        <w:t xml:space="preserve"> po opłaceniu przez </w:t>
      </w:r>
      <w:proofErr w:type="spellStart"/>
      <w:r>
        <w:rPr>
          <w:rFonts w:ascii="Times New Roman" w:hAnsi="Times New Roman" w:cs="Times New Roman"/>
          <w:sz w:val="24"/>
          <w:szCs w:val="24"/>
        </w:rPr>
        <w:t>Grantobiorcę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całości przedsięwzięcia;</w:t>
      </w:r>
    </w:p>
    <w:p w14:paraId="69770998" w14:textId="77777777" w:rsidR="002D6858" w:rsidRPr="00286857" w:rsidRDefault="002D6858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zaliczki w wysokości do 80% wartości dofinasowania, o którym mowa w §2 ust. 1, z zastrzeżeniem ust. 3-5 po wykonaniu całości przedsięwzięcia lecz przed opłaceniem faktur/rachunków. Pozostała kwota dofinansowania zostanie przekazana w formie refundacji po opłaceniu faktur/rachunków</w:t>
      </w:r>
      <w:r w:rsidRPr="00286857">
        <w:rPr>
          <w:rFonts w:ascii="Times New Roman" w:hAnsi="Times New Roman" w:cs="Times New Roman"/>
          <w:sz w:val="24"/>
          <w:szCs w:val="24"/>
        </w:rPr>
        <w:t>.</w:t>
      </w:r>
    </w:p>
    <w:p w14:paraId="16B7EA1B" w14:textId="77777777" w:rsidR="002D6858" w:rsidRPr="00722270" w:rsidRDefault="002D685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F31E0">
        <w:rPr>
          <w:rFonts w:ascii="Times New Roman" w:hAnsi="Times New Roman" w:cs="Times New Roman"/>
          <w:sz w:val="24"/>
          <w:szCs w:val="24"/>
        </w:rPr>
        <w:lastRenderedPageBreak/>
        <w:t>Umowa obowiązuje od dnia jej zawarcia do końca okresu trwałości projektu – okres 5 lat od daty płatności końcowej na rzecz Beneficjenta (Gmina Suwałki)</w:t>
      </w:r>
      <w:r w:rsidRPr="00CF31E0">
        <w:t xml:space="preserve"> </w:t>
      </w:r>
      <w:r w:rsidRPr="00CF31E0">
        <w:rPr>
          <w:rFonts w:ascii="Times New Roman" w:hAnsi="Times New Roman" w:cs="Times New Roman"/>
          <w:sz w:val="24"/>
          <w:szCs w:val="24"/>
        </w:rPr>
        <w:t xml:space="preserve">lub zatwierdzenia końcowego wniosku o płatność w przypadku gdy nie jest jednocześnie dokonywana płatność na rzecz Beneficjenta (Gminy Suwałki) w ramach tego wniosku. </w:t>
      </w:r>
      <w:proofErr w:type="spellStart"/>
      <w:r w:rsidRPr="00CF31E0">
        <w:rPr>
          <w:rFonts w:ascii="Times New Roman" w:hAnsi="Times New Roman" w:cs="Times New Roman"/>
          <w:sz w:val="24"/>
          <w:szCs w:val="24"/>
        </w:rPr>
        <w:t>Grantodawca</w:t>
      </w:r>
      <w:proofErr w:type="spellEnd"/>
      <w:r w:rsidRPr="00CF31E0">
        <w:rPr>
          <w:rFonts w:ascii="Times New Roman" w:hAnsi="Times New Roman" w:cs="Times New Roman"/>
          <w:sz w:val="24"/>
          <w:szCs w:val="24"/>
        </w:rPr>
        <w:t xml:space="preserve"> poinformuje </w:t>
      </w:r>
      <w:proofErr w:type="spellStart"/>
      <w:r w:rsidRPr="00CF31E0">
        <w:rPr>
          <w:rFonts w:ascii="Times New Roman" w:hAnsi="Times New Roman" w:cs="Times New Roman"/>
          <w:sz w:val="24"/>
          <w:szCs w:val="24"/>
        </w:rPr>
        <w:t>Grantobiorcę</w:t>
      </w:r>
      <w:proofErr w:type="spellEnd"/>
      <w:r w:rsidRPr="00CF31E0">
        <w:rPr>
          <w:rFonts w:ascii="Times New Roman" w:hAnsi="Times New Roman" w:cs="Times New Roman"/>
          <w:sz w:val="24"/>
          <w:szCs w:val="24"/>
        </w:rPr>
        <w:t xml:space="preserve"> o dacie zakończenia trwałości projektu w terminie 30 dni od dnia otrzymania płatności końcowej w ramach projektu lub zatwierdzenia końcowego wniosku o płatność w przypadku gdy nie będzie jednocześnie dokonywana płatność na rzecz Beneficjenta (Gminy Suwałki) w ramach tego wniosku. </w:t>
      </w:r>
      <w:proofErr w:type="spellStart"/>
      <w:r w:rsidRPr="00CF31E0">
        <w:rPr>
          <w:rFonts w:ascii="Times New Roman" w:hAnsi="Times New Roman" w:cs="Times New Roman"/>
          <w:sz w:val="24"/>
          <w:szCs w:val="24"/>
        </w:rPr>
        <w:t>Grantodawca</w:t>
      </w:r>
      <w:proofErr w:type="spellEnd"/>
      <w:r w:rsidRPr="00CF31E0">
        <w:rPr>
          <w:rFonts w:ascii="Times New Roman" w:hAnsi="Times New Roman" w:cs="Times New Roman"/>
          <w:sz w:val="24"/>
          <w:szCs w:val="24"/>
        </w:rPr>
        <w:t xml:space="preserve"> poinformuje </w:t>
      </w:r>
      <w:proofErr w:type="spellStart"/>
      <w:r w:rsidRPr="00CF31E0">
        <w:rPr>
          <w:rFonts w:ascii="Times New Roman" w:hAnsi="Times New Roman" w:cs="Times New Roman"/>
          <w:sz w:val="24"/>
          <w:szCs w:val="24"/>
        </w:rPr>
        <w:t>Grantobiorcę</w:t>
      </w:r>
      <w:proofErr w:type="spellEnd"/>
      <w:r w:rsidRPr="00CF31E0">
        <w:rPr>
          <w:rFonts w:ascii="Times New Roman" w:hAnsi="Times New Roman" w:cs="Times New Roman"/>
          <w:sz w:val="24"/>
          <w:szCs w:val="24"/>
        </w:rPr>
        <w:t xml:space="preserve"> o dacie zakończenia okresu trwałości projektu listownie na adres wskazany w §5 pkt 4 niniejszej umowy. </w:t>
      </w:r>
    </w:p>
    <w:p w14:paraId="289CD824" w14:textId="77777777" w:rsidR="002D6858" w:rsidRPr="00286857" w:rsidRDefault="002D6858" w:rsidP="002D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1C97C0" w14:textId="77777777" w:rsidR="002D6858" w:rsidRPr="00286857" w:rsidRDefault="002D6858" w:rsidP="002D68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857">
        <w:rPr>
          <w:rFonts w:ascii="Times New Roman" w:hAnsi="Times New Roman" w:cs="Times New Roman"/>
          <w:b/>
          <w:sz w:val="24"/>
          <w:szCs w:val="24"/>
        </w:rPr>
        <w:t>§ 2 Wartość powierzonego Grantu i wartość inwestycji</w:t>
      </w:r>
    </w:p>
    <w:p w14:paraId="77F65CD7" w14:textId="77777777" w:rsidR="002D6858" w:rsidRPr="00286857" w:rsidRDefault="002D6858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6857">
        <w:rPr>
          <w:rFonts w:ascii="Times New Roman" w:hAnsi="Times New Roman" w:cs="Times New Roman"/>
          <w:sz w:val="24"/>
          <w:szCs w:val="24"/>
        </w:rPr>
        <w:t>Grantodawca</w:t>
      </w:r>
      <w:proofErr w:type="spellEnd"/>
      <w:r w:rsidRPr="00286857">
        <w:rPr>
          <w:rFonts w:ascii="Times New Roman" w:hAnsi="Times New Roman" w:cs="Times New Roman"/>
          <w:sz w:val="24"/>
          <w:szCs w:val="24"/>
        </w:rPr>
        <w:t xml:space="preserve"> powierza </w:t>
      </w:r>
      <w:proofErr w:type="spellStart"/>
      <w:r w:rsidRPr="00286857">
        <w:rPr>
          <w:rFonts w:ascii="Times New Roman" w:hAnsi="Times New Roman" w:cs="Times New Roman"/>
          <w:sz w:val="24"/>
          <w:szCs w:val="24"/>
        </w:rPr>
        <w:t>Grantobiorcy</w:t>
      </w:r>
      <w:proofErr w:type="spellEnd"/>
      <w:r w:rsidRPr="00286857">
        <w:rPr>
          <w:rFonts w:ascii="Times New Roman" w:hAnsi="Times New Roman" w:cs="Times New Roman"/>
          <w:sz w:val="24"/>
          <w:szCs w:val="24"/>
        </w:rPr>
        <w:t xml:space="preserve"> Grant na realizację przedsięwzięcia, o którym mowa w § 1 ust. 1, o wartości .......................... zł brutto (słownie: ......................... zł brutto). Grant będzie wypłacony </w:t>
      </w:r>
      <w:r>
        <w:rPr>
          <w:rFonts w:ascii="Times New Roman" w:hAnsi="Times New Roman" w:cs="Times New Roman"/>
          <w:sz w:val="24"/>
          <w:szCs w:val="24"/>
        </w:rPr>
        <w:t xml:space="preserve">w formie określonej w §1 ust. 4 </w:t>
      </w:r>
      <w:r w:rsidRPr="00286857">
        <w:rPr>
          <w:rFonts w:ascii="Times New Roman" w:hAnsi="Times New Roman" w:cs="Times New Roman"/>
          <w:sz w:val="24"/>
          <w:szCs w:val="24"/>
        </w:rPr>
        <w:t xml:space="preserve">w terminie do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286857">
        <w:rPr>
          <w:rFonts w:ascii="Times New Roman" w:hAnsi="Times New Roman" w:cs="Times New Roman"/>
          <w:sz w:val="24"/>
          <w:szCs w:val="24"/>
        </w:rPr>
        <w:t xml:space="preserve"> dni roboczych licząc od dnia poprawnie złożonego wniosku o wypłatę Grantu, pod warunkiem uprzedniego przekazania środków na wypłatę grantu przez Instytucję Zarządzającą programem Fundusze Europejskie dla Podlaskiego 2021-2027 (dalej IZ </w:t>
      </w:r>
      <w:proofErr w:type="spellStart"/>
      <w:r w:rsidRPr="00286857">
        <w:rPr>
          <w:rFonts w:ascii="Times New Roman" w:hAnsi="Times New Roman" w:cs="Times New Roman"/>
          <w:sz w:val="24"/>
          <w:szCs w:val="24"/>
        </w:rPr>
        <w:t>FEdP</w:t>
      </w:r>
      <w:proofErr w:type="spellEnd"/>
      <w:r w:rsidRPr="00286857">
        <w:rPr>
          <w:rFonts w:ascii="Times New Roman" w:hAnsi="Times New Roman" w:cs="Times New Roman"/>
          <w:sz w:val="24"/>
          <w:szCs w:val="24"/>
        </w:rPr>
        <w:t xml:space="preserve">). W uzasadnionych sytuacjach termin ten może ulec wydłużeniu (np. nieprzekazanie środków przez IZ </w:t>
      </w:r>
      <w:proofErr w:type="spellStart"/>
      <w:r w:rsidRPr="00286857">
        <w:rPr>
          <w:rFonts w:ascii="Times New Roman" w:hAnsi="Times New Roman" w:cs="Times New Roman"/>
          <w:sz w:val="24"/>
          <w:szCs w:val="24"/>
        </w:rPr>
        <w:t>FEdP</w:t>
      </w:r>
      <w:proofErr w:type="spellEnd"/>
      <w:r w:rsidRPr="00286857">
        <w:rPr>
          <w:rFonts w:ascii="Times New Roman" w:hAnsi="Times New Roman" w:cs="Times New Roman"/>
          <w:sz w:val="24"/>
          <w:szCs w:val="24"/>
        </w:rPr>
        <w:t xml:space="preserve">). Niewykorzystana część Grantu podlega zwrotowi w terminie określonym w ustawie z dnia 27 sierpnia 2009 r. o finansach publicznych (Dz. U. z 2019 r., poz. 869 j.t. z </w:t>
      </w:r>
      <w:proofErr w:type="spellStart"/>
      <w:r w:rsidRPr="00286857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286857">
        <w:rPr>
          <w:rFonts w:ascii="Times New Roman" w:hAnsi="Times New Roman" w:cs="Times New Roman"/>
          <w:sz w:val="24"/>
          <w:szCs w:val="24"/>
        </w:rPr>
        <w:t>. zm.)</w:t>
      </w:r>
    </w:p>
    <w:p w14:paraId="415497DF" w14:textId="77777777" w:rsidR="002D6858" w:rsidRPr="00286857" w:rsidRDefault="002D6858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857">
        <w:rPr>
          <w:rFonts w:ascii="Times New Roman" w:hAnsi="Times New Roman" w:cs="Times New Roman"/>
          <w:sz w:val="24"/>
          <w:szCs w:val="24"/>
        </w:rPr>
        <w:t xml:space="preserve">Całkowita wartość </w:t>
      </w:r>
      <w:r>
        <w:rPr>
          <w:rFonts w:ascii="Times New Roman" w:hAnsi="Times New Roman" w:cs="Times New Roman"/>
          <w:sz w:val="24"/>
          <w:szCs w:val="24"/>
        </w:rPr>
        <w:t xml:space="preserve">kosztów kwalifikowanych </w:t>
      </w:r>
      <w:r w:rsidRPr="00286857">
        <w:rPr>
          <w:rFonts w:ascii="Times New Roman" w:hAnsi="Times New Roman" w:cs="Times New Roman"/>
          <w:sz w:val="24"/>
          <w:szCs w:val="24"/>
        </w:rPr>
        <w:t>przedsięwzięcia, o którym mowa w § 1 ust. 1, wynosi ....................... zł brutto (słownie: .............................................zł brutto), w tym:</w:t>
      </w:r>
    </w:p>
    <w:p w14:paraId="655311EA" w14:textId="77777777" w:rsidR="002D6858" w:rsidRPr="00286857" w:rsidRDefault="002D685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857">
        <w:rPr>
          <w:rFonts w:ascii="Times New Roman" w:hAnsi="Times New Roman" w:cs="Times New Roman"/>
          <w:sz w:val="24"/>
          <w:szCs w:val="24"/>
        </w:rPr>
        <w:t>wydatki na zakup wyposażenia nie mogą przekroczyć 20,00% kosztów kwalifikowalnych, czyli …….. zł brutto,</w:t>
      </w:r>
    </w:p>
    <w:p w14:paraId="3EE317EC" w14:textId="77777777" w:rsidR="002D6858" w:rsidRPr="00286857" w:rsidRDefault="002D6858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6857">
        <w:rPr>
          <w:rFonts w:ascii="Times New Roman" w:hAnsi="Times New Roman" w:cs="Times New Roman"/>
          <w:sz w:val="24"/>
          <w:szCs w:val="24"/>
        </w:rPr>
        <w:t>wydatki dotyczące rozwiązań w zakresie obiegu cyrkularnego oraz adaptacji do zmiany klimatu i łagodzenia jej skutków (np. montaż instalacji fotowoltaicznej) nie mogą przekroczyć 10,00% kosztów kwalifikowalnych, czyli …….. zł brutto.</w:t>
      </w:r>
    </w:p>
    <w:p w14:paraId="29199160" w14:textId="77777777" w:rsidR="002D6858" w:rsidRDefault="002D6858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857">
        <w:rPr>
          <w:rFonts w:ascii="Times New Roman" w:hAnsi="Times New Roman" w:cs="Times New Roman"/>
          <w:sz w:val="24"/>
          <w:szCs w:val="24"/>
        </w:rPr>
        <w:t xml:space="preserve">Grant stanowi nie więcej niż </w:t>
      </w:r>
      <w:r>
        <w:rPr>
          <w:rFonts w:ascii="Times New Roman" w:hAnsi="Times New Roman" w:cs="Times New Roman"/>
          <w:sz w:val="24"/>
          <w:szCs w:val="24"/>
        </w:rPr>
        <w:t xml:space="preserve">85 </w:t>
      </w:r>
      <w:r w:rsidRPr="00286857">
        <w:rPr>
          <w:rFonts w:ascii="Times New Roman" w:hAnsi="Times New Roman" w:cs="Times New Roman"/>
          <w:sz w:val="24"/>
          <w:szCs w:val="24"/>
        </w:rPr>
        <w:t xml:space="preserve">% </w:t>
      </w:r>
      <w:r>
        <w:rPr>
          <w:rFonts w:ascii="Times New Roman" w:hAnsi="Times New Roman" w:cs="Times New Roman"/>
          <w:sz w:val="24"/>
          <w:szCs w:val="24"/>
        </w:rPr>
        <w:t>kosztów kwalifikowanych przedsięwzięcia</w:t>
      </w:r>
      <w:r w:rsidRPr="00286857">
        <w:rPr>
          <w:rFonts w:ascii="Times New Roman" w:hAnsi="Times New Roman" w:cs="Times New Roman"/>
          <w:sz w:val="24"/>
          <w:szCs w:val="24"/>
        </w:rPr>
        <w:t>.</w:t>
      </w:r>
    </w:p>
    <w:p w14:paraId="54EAE524" w14:textId="77777777" w:rsidR="002D6858" w:rsidRPr="00286857" w:rsidRDefault="002D6858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Wkład własny </w:t>
      </w:r>
      <w:proofErr w:type="spellStart"/>
      <w:r>
        <w:rPr>
          <w:rFonts w:ascii="Times New Roman" w:hAnsi="Times New Roman" w:cs="Times New Roman"/>
          <w:sz w:val="24"/>
          <w:szCs w:val="24"/>
        </w:rPr>
        <w:t>Grantobiorcy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wynosi ……………….. zł, co stanowi różnice pomiędzy wysokością całkowitych kosztów kwalifikowanych przedsięwzięcia i wysokością Grantu, o którym mowa w §2 ust. 1.</w:t>
      </w:r>
    </w:p>
    <w:p w14:paraId="52658B0A" w14:textId="77777777" w:rsidR="002D6858" w:rsidRPr="00286857" w:rsidRDefault="002D6858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6857">
        <w:rPr>
          <w:rFonts w:ascii="Times New Roman" w:hAnsi="Times New Roman" w:cs="Times New Roman"/>
          <w:sz w:val="24"/>
          <w:szCs w:val="24"/>
        </w:rPr>
        <w:t>Grantobiorca</w:t>
      </w:r>
      <w:proofErr w:type="spellEnd"/>
      <w:r w:rsidRPr="00286857">
        <w:rPr>
          <w:rFonts w:ascii="Times New Roman" w:hAnsi="Times New Roman" w:cs="Times New Roman"/>
          <w:sz w:val="24"/>
          <w:szCs w:val="24"/>
        </w:rPr>
        <w:t xml:space="preserve"> jest zobowiązany do poniesienia kosztów niekwalifikowanych </w:t>
      </w:r>
      <w:r>
        <w:rPr>
          <w:rFonts w:ascii="Times New Roman" w:hAnsi="Times New Roman" w:cs="Times New Roman"/>
          <w:sz w:val="24"/>
          <w:szCs w:val="24"/>
        </w:rPr>
        <w:t xml:space="preserve">niezbędnych do realizacji Inwestycji we własnym zakresie. </w:t>
      </w:r>
    </w:p>
    <w:p w14:paraId="1C93ED3B" w14:textId="77777777" w:rsidR="002D6858" w:rsidRPr="00286857" w:rsidRDefault="002D6858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857">
        <w:rPr>
          <w:rFonts w:ascii="Times New Roman" w:hAnsi="Times New Roman" w:cs="Times New Roman"/>
          <w:sz w:val="24"/>
          <w:szCs w:val="24"/>
        </w:rPr>
        <w:t xml:space="preserve">Jeżeli wartość faktycznie poniesionych wydatków będzie wyższa niż wartość określona w § 2 ust. 2, na rzecz </w:t>
      </w:r>
      <w:proofErr w:type="spellStart"/>
      <w:r w:rsidRPr="00286857">
        <w:rPr>
          <w:rFonts w:ascii="Times New Roman" w:hAnsi="Times New Roman" w:cs="Times New Roman"/>
          <w:sz w:val="24"/>
          <w:szCs w:val="24"/>
        </w:rPr>
        <w:t>Grantobiorcy</w:t>
      </w:r>
      <w:proofErr w:type="spellEnd"/>
      <w:r w:rsidRPr="00286857">
        <w:rPr>
          <w:rFonts w:ascii="Times New Roman" w:hAnsi="Times New Roman" w:cs="Times New Roman"/>
          <w:sz w:val="24"/>
          <w:szCs w:val="24"/>
        </w:rPr>
        <w:t xml:space="preserve"> zostanie wypłacona niezmieniona kwota Grantu w wysokości określonej w § 2 ust. 1.</w:t>
      </w:r>
    </w:p>
    <w:p w14:paraId="7200A7CE" w14:textId="77777777" w:rsidR="002D6858" w:rsidRPr="00286857" w:rsidRDefault="002D6858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857">
        <w:rPr>
          <w:rFonts w:ascii="Times New Roman" w:hAnsi="Times New Roman" w:cs="Times New Roman"/>
          <w:sz w:val="24"/>
          <w:szCs w:val="24"/>
        </w:rPr>
        <w:t xml:space="preserve">Jeżeli wartość faktycznie poniesionych przez </w:t>
      </w:r>
      <w:proofErr w:type="spellStart"/>
      <w:r w:rsidRPr="00286857">
        <w:rPr>
          <w:rFonts w:ascii="Times New Roman" w:hAnsi="Times New Roman" w:cs="Times New Roman"/>
          <w:sz w:val="24"/>
          <w:szCs w:val="24"/>
        </w:rPr>
        <w:t>Grantobiorcę</w:t>
      </w:r>
      <w:proofErr w:type="spellEnd"/>
      <w:r w:rsidRPr="00286857">
        <w:rPr>
          <w:rFonts w:ascii="Times New Roman" w:hAnsi="Times New Roman" w:cs="Times New Roman"/>
          <w:sz w:val="24"/>
          <w:szCs w:val="24"/>
        </w:rPr>
        <w:t xml:space="preserve"> wydatków będzie niższa niż wartość określona w § 2 ust. 2, na rzecz </w:t>
      </w:r>
      <w:proofErr w:type="spellStart"/>
      <w:r w:rsidRPr="00286857">
        <w:rPr>
          <w:rFonts w:ascii="Times New Roman" w:hAnsi="Times New Roman" w:cs="Times New Roman"/>
          <w:sz w:val="24"/>
          <w:szCs w:val="24"/>
        </w:rPr>
        <w:t>Grantobiorcy</w:t>
      </w:r>
      <w:proofErr w:type="spellEnd"/>
      <w:r w:rsidRPr="00286857">
        <w:rPr>
          <w:rFonts w:ascii="Times New Roman" w:hAnsi="Times New Roman" w:cs="Times New Roman"/>
          <w:sz w:val="24"/>
          <w:szCs w:val="24"/>
        </w:rPr>
        <w:t xml:space="preserve"> zostanie wypłacona kwota Grantu odpowiadająca procentowemu udziałowi grantu w wartości faktycznie poniesionych kosztów kwalifikowanych.</w:t>
      </w:r>
    </w:p>
    <w:p w14:paraId="1E326C98" w14:textId="77777777" w:rsidR="002D6858" w:rsidRPr="00286857" w:rsidRDefault="002D6858" w:rsidP="002D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7CC648" w14:textId="77777777" w:rsidR="002D6858" w:rsidRPr="00286857" w:rsidRDefault="002D6858" w:rsidP="002D6858">
      <w:pPr>
        <w:pStyle w:val="Default"/>
        <w:jc w:val="center"/>
      </w:pPr>
      <w:r w:rsidRPr="00286857">
        <w:rPr>
          <w:b/>
          <w:bCs/>
        </w:rPr>
        <w:t>§ 3 Termin realizacji przedsięwzięcia</w:t>
      </w:r>
    </w:p>
    <w:p w14:paraId="40CF8170" w14:textId="77777777" w:rsidR="002D6858" w:rsidRPr="00252872" w:rsidRDefault="002D6858">
      <w:pPr>
        <w:pStyle w:val="Default"/>
        <w:numPr>
          <w:ilvl w:val="0"/>
          <w:numId w:val="7"/>
        </w:numPr>
        <w:jc w:val="both"/>
      </w:pPr>
      <w:proofErr w:type="spellStart"/>
      <w:r w:rsidRPr="00286857">
        <w:t>Grantobiorca</w:t>
      </w:r>
      <w:proofErr w:type="spellEnd"/>
      <w:r w:rsidRPr="00286857">
        <w:t xml:space="preserve"> zobowiązuje się do zrealizowania przedsięwzięcia określonego w § 1 ust. 1 w terminie </w:t>
      </w:r>
      <w:r w:rsidRPr="00252872">
        <w:t xml:space="preserve">12 miesięcy od daty podpisania umowy, jednak nie później niż do </w:t>
      </w:r>
      <w:r w:rsidRPr="00252872">
        <w:lastRenderedPageBreak/>
        <w:t xml:space="preserve">...........................................(wpisać datę). Jako datę zakończenia przedsięwzięcia przyjmuje się datę podpisania protokołu odbioru przez </w:t>
      </w:r>
      <w:proofErr w:type="spellStart"/>
      <w:r w:rsidRPr="00252872">
        <w:t>Grantobiorcę</w:t>
      </w:r>
      <w:proofErr w:type="spellEnd"/>
      <w:r w:rsidRPr="00252872">
        <w:t xml:space="preserve"> i  wykonawcę Inwestycji. </w:t>
      </w:r>
    </w:p>
    <w:p w14:paraId="73A571E3" w14:textId="77777777" w:rsidR="002D6858" w:rsidRPr="00286857" w:rsidRDefault="002D6858">
      <w:pPr>
        <w:pStyle w:val="Default"/>
        <w:numPr>
          <w:ilvl w:val="0"/>
          <w:numId w:val="7"/>
        </w:numPr>
        <w:jc w:val="both"/>
      </w:pPr>
      <w:proofErr w:type="spellStart"/>
      <w:r w:rsidRPr="00252872">
        <w:t>Grantobiorca</w:t>
      </w:r>
      <w:proofErr w:type="spellEnd"/>
      <w:r w:rsidRPr="00252872">
        <w:t xml:space="preserve"> zobo</w:t>
      </w:r>
      <w:r w:rsidRPr="00286857">
        <w:t xml:space="preserve">wiązuje się do złożenia wniosku o wypłatę Grantu nie później niż 14 dni kalendarzowych od daty podpisania protokołu odbioru. </w:t>
      </w:r>
    </w:p>
    <w:p w14:paraId="2D0F0741" w14:textId="77777777" w:rsidR="002D6858" w:rsidRPr="00252872" w:rsidRDefault="002D6858">
      <w:pPr>
        <w:pStyle w:val="Default"/>
        <w:numPr>
          <w:ilvl w:val="0"/>
          <w:numId w:val="7"/>
        </w:numPr>
        <w:jc w:val="both"/>
      </w:pPr>
      <w:r w:rsidRPr="00252872">
        <w:t xml:space="preserve">Termin zakończenia realizacji przedsięwzięcia określony w ust. 1 może być zmieniony w formie aneksu do niniejszej umowy na uzasadniony pisemny wniosek </w:t>
      </w:r>
      <w:proofErr w:type="spellStart"/>
      <w:r w:rsidRPr="00252872">
        <w:t>Grantobiorcy</w:t>
      </w:r>
      <w:proofErr w:type="spellEnd"/>
      <w:r w:rsidRPr="00252872">
        <w:t xml:space="preserve">, pod warunkiem nienaruszenia zapisów niniejszej umowy. Data zakończenia realizacji przedsięwzięcia nie może być jednak późniejsza niż do ...........................................(wpisać datę). </w:t>
      </w:r>
    </w:p>
    <w:p w14:paraId="349610C5" w14:textId="77777777" w:rsidR="002D6858" w:rsidRDefault="002D6858" w:rsidP="002D6858">
      <w:pPr>
        <w:pStyle w:val="Default"/>
        <w:ind w:left="720"/>
        <w:jc w:val="both"/>
      </w:pPr>
    </w:p>
    <w:p w14:paraId="7C0E2C54" w14:textId="77777777" w:rsidR="002D6858" w:rsidRDefault="002D6858" w:rsidP="002D6858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§ 4 Zadania i zobowiązania </w:t>
      </w:r>
      <w:proofErr w:type="spellStart"/>
      <w:r>
        <w:rPr>
          <w:b/>
          <w:bCs/>
          <w:sz w:val="22"/>
          <w:szCs w:val="22"/>
        </w:rPr>
        <w:t>Grantobiorcy</w:t>
      </w:r>
      <w:proofErr w:type="spellEnd"/>
      <w:r>
        <w:rPr>
          <w:b/>
          <w:bCs/>
          <w:sz w:val="22"/>
          <w:szCs w:val="22"/>
        </w:rPr>
        <w:t xml:space="preserve"> w ramach umowy</w:t>
      </w:r>
    </w:p>
    <w:p w14:paraId="46C79FC1" w14:textId="77777777" w:rsidR="002D6858" w:rsidRPr="00286857" w:rsidRDefault="002D6858">
      <w:pPr>
        <w:pStyle w:val="Default"/>
        <w:numPr>
          <w:ilvl w:val="1"/>
          <w:numId w:val="8"/>
        </w:numPr>
        <w:spacing w:after="40"/>
        <w:ind w:left="709" w:hanging="283"/>
        <w:jc w:val="both"/>
      </w:pPr>
      <w:proofErr w:type="spellStart"/>
      <w:r w:rsidRPr="00286857">
        <w:t>Grantobiorca</w:t>
      </w:r>
      <w:proofErr w:type="spellEnd"/>
      <w:r w:rsidRPr="00286857">
        <w:t xml:space="preserve"> zobowiązuje się do zrealizowania przedsięwzięcia określonego w § 1 ust. 1 w pełnym zakresie. Właściciel/ współwłaściciel / posiadacz innego tytułu prawnego do nieruchomości staje się odpowiednio właścicielem/ współwłaścicielem/ posiadaczem innego tytułu prawnego do </w:t>
      </w:r>
      <w:r>
        <w:t>Inwestycji</w:t>
      </w:r>
      <w:r w:rsidRPr="00286857">
        <w:t xml:space="preserve"> objętej Projektem. </w:t>
      </w:r>
    </w:p>
    <w:p w14:paraId="73489816" w14:textId="77777777" w:rsidR="002D6858" w:rsidRPr="00CF31E0" w:rsidRDefault="002D6858">
      <w:pPr>
        <w:pStyle w:val="Default"/>
        <w:numPr>
          <w:ilvl w:val="1"/>
          <w:numId w:val="8"/>
        </w:numPr>
        <w:spacing w:after="40"/>
        <w:ind w:left="709" w:hanging="283"/>
        <w:jc w:val="both"/>
        <w:rPr>
          <w:color w:val="auto"/>
        </w:rPr>
      </w:pPr>
      <w:proofErr w:type="spellStart"/>
      <w:r w:rsidRPr="00286857">
        <w:t>Grantobiorca</w:t>
      </w:r>
      <w:proofErr w:type="spellEnd"/>
      <w:r w:rsidRPr="00286857">
        <w:t xml:space="preserve"> zobowiązany jest do uzyskania od Wykonawc</w:t>
      </w:r>
      <w:r>
        <w:t>ów</w:t>
      </w:r>
      <w:r w:rsidRPr="00286857">
        <w:t xml:space="preserve"> faktur VAT lub rachunk</w:t>
      </w:r>
      <w:r>
        <w:t>ów</w:t>
      </w:r>
      <w:r w:rsidRPr="00286857">
        <w:t xml:space="preserve"> w </w:t>
      </w:r>
      <w:r w:rsidRPr="00CF31E0">
        <w:rPr>
          <w:color w:val="auto"/>
        </w:rPr>
        <w:t xml:space="preserve">zakresie zgodnym z zakresem wykonanych prac określonych w protokole odbioru inwestycji. </w:t>
      </w:r>
    </w:p>
    <w:p w14:paraId="42FF7030" w14:textId="77777777" w:rsidR="002D6858" w:rsidRPr="00CF31E0" w:rsidRDefault="002D6858">
      <w:pPr>
        <w:pStyle w:val="Default"/>
        <w:numPr>
          <w:ilvl w:val="1"/>
          <w:numId w:val="8"/>
        </w:numPr>
        <w:spacing w:after="40"/>
        <w:ind w:left="709" w:hanging="283"/>
        <w:jc w:val="both"/>
        <w:rPr>
          <w:color w:val="auto"/>
        </w:rPr>
      </w:pPr>
      <w:proofErr w:type="spellStart"/>
      <w:r w:rsidRPr="00CF31E0">
        <w:rPr>
          <w:color w:val="auto"/>
        </w:rPr>
        <w:t>Grantobiorca</w:t>
      </w:r>
      <w:proofErr w:type="spellEnd"/>
      <w:r w:rsidRPr="00CF31E0">
        <w:rPr>
          <w:color w:val="auto"/>
        </w:rPr>
        <w:t xml:space="preserve"> zobowiązany jest zawiadomić </w:t>
      </w:r>
      <w:proofErr w:type="spellStart"/>
      <w:r w:rsidRPr="00CF31E0">
        <w:rPr>
          <w:color w:val="auto"/>
        </w:rPr>
        <w:t>Grantodawcę</w:t>
      </w:r>
      <w:proofErr w:type="spellEnd"/>
      <w:r w:rsidRPr="00CF31E0">
        <w:rPr>
          <w:color w:val="auto"/>
        </w:rPr>
        <w:t xml:space="preserve"> o zakończeniu Inwestycji w terminie 7 dni od dnia ustania prac w celu wyznaczenia terminu podpisania protokołu odbioru Inwestycji przez </w:t>
      </w:r>
      <w:proofErr w:type="spellStart"/>
      <w:r w:rsidRPr="00CF31E0">
        <w:rPr>
          <w:color w:val="auto"/>
        </w:rPr>
        <w:t>Grantobiorcę</w:t>
      </w:r>
      <w:proofErr w:type="spellEnd"/>
      <w:r w:rsidRPr="00CF31E0">
        <w:rPr>
          <w:color w:val="auto"/>
        </w:rPr>
        <w:t>, wykonawcę Inwestycji i inspektora nadzoru skontaktowanego przez Gminę Suwałki.</w:t>
      </w:r>
    </w:p>
    <w:p w14:paraId="5C7FC65D" w14:textId="77777777" w:rsidR="002D6858" w:rsidRPr="00CF31E0" w:rsidRDefault="002D6858">
      <w:pPr>
        <w:pStyle w:val="Default"/>
        <w:numPr>
          <w:ilvl w:val="1"/>
          <w:numId w:val="8"/>
        </w:numPr>
        <w:spacing w:after="40"/>
        <w:ind w:left="709" w:hanging="283"/>
        <w:jc w:val="both"/>
        <w:rPr>
          <w:color w:val="auto"/>
        </w:rPr>
      </w:pPr>
      <w:proofErr w:type="spellStart"/>
      <w:r w:rsidRPr="00CF31E0">
        <w:rPr>
          <w:color w:val="auto"/>
        </w:rPr>
        <w:t>Grantobiorca</w:t>
      </w:r>
      <w:proofErr w:type="spellEnd"/>
      <w:r w:rsidRPr="00CF31E0">
        <w:rPr>
          <w:color w:val="auto"/>
        </w:rPr>
        <w:t xml:space="preserve"> dokonuje samodzielnego wyboru Wykonawców i dostawców posiadających odpowiednie uprawnienia i doświadczenie w realizacji podobnych inwestycji. </w:t>
      </w:r>
    </w:p>
    <w:p w14:paraId="2CE9D153" w14:textId="77777777" w:rsidR="002D6858" w:rsidRPr="00CF31E0" w:rsidRDefault="002D6858">
      <w:pPr>
        <w:pStyle w:val="Default"/>
        <w:numPr>
          <w:ilvl w:val="1"/>
          <w:numId w:val="8"/>
        </w:numPr>
        <w:spacing w:after="40"/>
        <w:ind w:left="709" w:hanging="283"/>
        <w:jc w:val="both"/>
        <w:rPr>
          <w:color w:val="auto"/>
        </w:rPr>
      </w:pPr>
      <w:proofErr w:type="spellStart"/>
      <w:r w:rsidRPr="00CF31E0">
        <w:rPr>
          <w:color w:val="auto"/>
        </w:rPr>
        <w:t>Grantobiorca</w:t>
      </w:r>
      <w:proofErr w:type="spellEnd"/>
      <w:r w:rsidRPr="00CF31E0">
        <w:rPr>
          <w:color w:val="auto"/>
        </w:rPr>
        <w:t xml:space="preserve"> zobowiązany jest do wyboru wykonawców na podstawie przeprowadzonej analizy rynku. </w:t>
      </w:r>
    </w:p>
    <w:p w14:paraId="21103A71" w14:textId="77777777" w:rsidR="002D6858" w:rsidRPr="00CF31E0" w:rsidRDefault="002D6858">
      <w:pPr>
        <w:pStyle w:val="Default"/>
        <w:numPr>
          <w:ilvl w:val="1"/>
          <w:numId w:val="8"/>
        </w:numPr>
        <w:spacing w:after="40"/>
        <w:ind w:left="709" w:hanging="283"/>
        <w:jc w:val="both"/>
        <w:rPr>
          <w:color w:val="auto"/>
        </w:rPr>
      </w:pPr>
      <w:proofErr w:type="spellStart"/>
      <w:r w:rsidRPr="00CF31E0">
        <w:rPr>
          <w:color w:val="auto"/>
        </w:rPr>
        <w:t>Grantobiorca</w:t>
      </w:r>
      <w:proofErr w:type="spellEnd"/>
      <w:r w:rsidRPr="00CF31E0">
        <w:rPr>
          <w:color w:val="auto"/>
        </w:rPr>
        <w:t xml:space="preserve"> zobowiązany jest do poniesienia wydatków w sposób oszczędny, na podstawie najniższej ceny zaproponowanej przez Wykonawcę, gdzie za najkorzystniejszą ofertę przyjmuje się najniższą cenę brutto zaoferowaną przez Wykonawcę. </w:t>
      </w:r>
      <w:r w:rsidRPr="00CF31E0">
        <w:rPr>
          <w:rFonts w:eastAsia="Times New Roman"/>
          <w:color w:val="auto"/>
          <w:lang w:val="pl" w:eastAsia="pl-PL"/>
        </w:rPr>
        <w:t xml:space="preserve">W tym celu </w:t>
      </w:r>
      <w:proofErr w:type="spellStart"/>
      <w:r w:rsidRPr="00CF31E0">
        <w:rPr>
          <w:rFonts w:eastAsia="Times New Roman"/>
          <w:color w:val="auto"/>
          <w:lang w:val="pl" w:eastAsia="pl-PL"/>
        </w:rPr>
        <w:t>Grantobiorca</w:t>
      </w:r>
      <w:proofErr w:type="spellEnd"/>
      <w:r w:rsidRPr="00CF31E0">
        <w:rPr>
          <w:rFonts w:eastAsia="Times New Roman"/>
          <w:color w:val="auto"/>
          <w:lang w:val="pl" w:eastAsia="pl-PL"/>
        </w:rPr>
        <w:t xml:space="preserve"> przeprowadzi analizę rynku potencjalnych wykonawców w celu porównania zebranych ofert i wyboru najkorzystniejszej oferty rynkowej poprzez:</w:t>
      </w:r>
    </w:p>
    <w:p w14:paraId="069EBA00" w14:textId="77777777" w:rsidR="002D6858" w:rsidRPr="00CF31E0" w:rsidRDefault="002D6858">
      <w:pPr>
        <w:pStyle w:val="Akapitzlist"/>
        <w:numPr>
          <w:ilvl w:val="0"/>
          <w:numId w:val="1"/>
        </w:numPr>
        <w:spacing w:after="0" w:line="240" w:lineRule="auto"/>
        <w:ind w:right="23" w:hanging="357"/>
        <w:jc w:val="both"/>
        <w:rPr>
          <w:rFonts w:ascii="Times New Roman" w:eastAsia="Times New Roman" w:hAnsi="Times New Roman" w:cs="Times New Roman"/>
          <w:sz w:val="24"/>
          <w:szCs w:val="24"/>
          <w:lang w:val="pl" w:eastAsia="pl-PL"/>
        </w:rPr>
      </w:pPr>
      <w:r w:rsidRPr="00CF31E0">
        <w:rPr>
          <w:rFonts w:ascii="Times New Roman" w:eastAsia="Times New Roman" w:hAnsi="Times New Roman" w:cs="Times New Roman"/>
          <w:sz w:val="24"/>
          <w:szCs w:val="24"/>
          <w:lang w:val="pl" w:eastAsia="pl-PL"/>
        </w:rPr>
        <w:t>Udokumentowanie przeprowadzonej procedury poprzez zgromadzenie i archiwizację stosownej dokumentacji:</w:t>
      </w:r>
    </w:p>
    <w:p w14:paraId="12524747" w14:textId="77777777" w:rsidR="002D6858" w:rsidRPr="00CF31E0" w:rsidRDefault="002D6858">
      <w:pPr>
        <w:pStyle w:val="Akapitzlist"/>
        <w:numPr>
          <w:ilvl w:val="0"/>
          <w:numId w:val="2"/>
        </w:numPr>
        <w:spacing w:after="0" w:line="240" w:lineRule="auto"/>
        <w:ind w:right="23" w:hanging="357"/>
        <w:jc w:val="both"/>
        <w:rPr>
          <w:rFonts w:ascii="Times New Roman" w:eastAsia="Times New Roman" w:hAnsi="Times New Roman" w:cs="Times New Roman"/>
          <w:sz w:val="24"/>
          <w:szCs w:val="24"/>
          <w:lang w:val="pl" w:eastAsia="pl-PL"/>
        </w:rPr>
      </w:pPr>
      <w:r w:rsidRPr="00CF31E0">
        <w:rPr>
          <w:rFonts w:ascii="Times New Roman" w:eastAsia="Times New Roman" w:hAnsi="Times New Roman" w:cs="Times New Roman"/>
          <w:sz w:val="24"/>
          <w:szCs w:val="24"/>
          <w:lang w:val="pl" w:eastAsia="pl-PL"/>
        </w:rPr>
        <w:t>minimum 2 oferty od potencjalnych wykonawców robót remontowo – instalacyjnych – muszą to być oferty pisemne od firm budowlano-</w:t>
      </w:r>
      <w:proofErr w:type="spellStart"/>
      <w:r w:rsidRPr="00CF31E0">
        <w:rPr>
          <w:rFonts w:ascii="Times New Roman" w:eastAsia="Times New Roman" w:hAnsi="Times New Roman" w:cs="Times New Roman"/>
          <w:sz w:val="24"/>
          <w:szCs w:val="24"/>
          <w:lang w:val="pl" w:eastAsia="pl-PL"/>
        </w:rPr>
        <w:t>instalacyjno</w:t>
      </w:r>
      <w:proofErr w:type="spellEnd"/>
      <w:r w:rsidRPr="00CF31E0">
        <w:rPr>
          <w:rFonts w:ascii="Times New Roman" w:eastAsia="Times New Roman" w:hAnsi="Times New Roman" w:cs="Times New Roman"/>
          <w:sz w:val="24"/>
          <w:szCs w:val="24"/>
          <w:lang w:val="pl" w:eastAsia="pl-PL"/>
        </w:rPr>
        <w:t xml:space="preserve"> – wykończeniowych (oferty papierowe lub otrzymane drogą mailową),</w:t>
      </w:r>
    </w:p>
    <w:p w14:paraId="798527E3" w14:textId="77777777" w:rsidR="002D6858" w:rsidRPr="00CF31E0" w:rsidRDefault="002D6858">
      <w:pPr>
        <w:pStyle w:val="Akapitzlist"/>
        <w:numPr>
          <w:ilvl w:val="0"/>
          <w:numId w:val="2"/>
        </w:numPr>
        <w:spacing w:after="0" w:line="240" w:lineRule="auto"/>
        <w:ind w:right="23" w:hanging="357"/>
        <w:jc w:val="both"/>
        <w:rPr>
          <w:rFonts w:ascii="Times New Roman" w:eastAsia="Times New Roman" w:hAnsi="Times New Roman" w:cs="Times New Roman"/>
          <w:sz w:val="24"/>
          <w:szCs w:val="24"/>
          <w:lang w:val="pl" w:eastAsia="pl-PL"/>
        </w:rPr>
      </w:pPr>
      <w:r w:rsidRPr="00CF31E0">
        <w:rPr>
          <w:rFonts w:ascii="Times New Roman" w:eastAsia="Times New Roman" w:hAnsi="Times New Roman" w:cs="Times New Roman"/>
          <w:sz w:val="24"/>
          <w:szCs w:val="24"/>
          <w:lang w:val="pl" w:eastAsia="pl-PL"/>
        </w:rPr>
        <w:t>minimum 2 oferty od potencjalnych dostawców na każdą pozycję wyposażenia – mogą to być oferty pisemne/ mailowe od potencjalnych dostawców lub wydruki ze sklepów/ portali internetowych,</w:t>
      </w:r>
    </w:p>
    <w:p w14:paraId="0458190B" w14:textId="77777777" w:rsidR="002D6858" w:rsidRPr="00CF31E0" w:rsidRDefault="002D6858">
      <w:pPr>
        <w:pStyle w:val="Akapitzlist"/>
        <w:numPr>
          <w:ilvl w:val="0"/>
          <w:numId w:val="1"/>
        </w:numPr>
        <w:spacing w:after="0" w:line="240" w:lineRule="auto"/>
        <w:ind w:right="23" w:hanging="357"/>
        <w:jc w:val="both"/>
        <w:rPr>
          <w:rFonts w:ascii="Times New Roman" w:eastAsia="Times New Roman" w:hAnsi="Times New Roman" w:cs="Times New Roman"/>
          <w:sz w:val="24"/>
          <w:szCs w:val="24"/>
          <w:lang w:val="pl" w:eastAsia="pl-PL"/>
        </w:rPr>
      </w:pPr>
      <w:r w:rsidRPr="00CF31E0">
        <w:rPr>
          <w:rFonts w:ascii="Times New Roman" w:eastAsia="Times New Roman" w:hAnsi="Times New Roman" w:cs="Times New Roman"/>
          <w:sz w:val="24"/>
          <w:szCs w:val="24"/>
          <w:lang w:val="pl" w:eastAsia="pl-PL"/>
        </w:rPr>
        <w:t xml:space="preserve">W celu uproszczenia procedury realizacji projektu grantowego, </w:t>
      </w:r>
      <w:proofErr w:type="spellStart"/>
      <w:r w:rsidRPr="00CF31E0">
        <w:rPr>
          <w:rFonts w:ascii="Times New Roman" w:eastAsia="Times New Roman" w:hAnsi="Times New Roman" w:cs="Times New Roman"/>
          <w:sz w:val="24"/>
          <w:szCs w:val="24"/>
          <w:lang w:val="pl" w:eastAsia="pl-PL"/>
        </w:rPr>
        <w:t>Grantobiorca</w:t>
      </w:r>
      <w:proofErr w:type="spellEnd"/>
      <w:r w:rsidRPr="00CF31E0">
        <w:rPr>
          <w:rFonts w:ascii="Times New Roman" w:eastAsia="Times New Roman" w:hAnsi="Times New Roman" w:cs="Times New Roman"/>
          <w:sz w:val="24"/>
          <w:szCs w:val="24"/>
          <w:lang w:val="pl" w:eastAsia="pl-PL"/>
        </w:rPr>
        <w:t xml:space="preserve"> może wybrać jednego wykonawcę całej Inwestycji (wykonawcę, który dokona zarówno realizacji prac remontowo – instalacyjnych, jak i dostawy całego wyposażenia). W takim przypadku </w:t>
      </w:r>
      <w:proofErr w:type="spellStart"/>
      <w:r w:rsidRPr="00CF31E0">
        <w:rPr>
          <w:rFonts w:ascii="Times New Roman" w:eastAsia="Times New Roman" w:hAnsi="Times New Roman" w:cs="Times New Roman"/>
          <w:sz w:val="24"/>
          <w:szCs w:val="24"/>
          <w:lang w:val="pl" w:eastAsia="pl-PL"/>
        </w:rPr>
        <w:t>Grantobiorca</w:t>
      </w:r>
      <w:proofErr w:type="spellEnd"/>
      <w:r w:rsidRPr="00CF31E0">
        <w:rPr>
          <w:rFonts w:ascii="Times New Roman" w:eastAsia="Times New Roman" w:hAnsi="Times New Roman" w:cs="Times New Roman"/>
          <w:sz w:val="24"/>
          <w:szCs w:val="24"/>
          <w:lang w:val="pl" w:eastAsia="pl-PL"/>
        </w:rPr>
        <w:t xml:space="preserve"> musi uzyskać minimum 2 </w:t>
      </w:r>
      <w:r w:rsidRPr="00CF31E0">
        <w:rPr>
          <w:rFonts w:ascii="Times New Roman" w:eastAsia="Times New Roman" w:hAnsi="Times New Roman" w:cs="Times New Roman"/>
          <w:sz w:val="24"/>
          <w:szCs w:val="24"/>
          <w:lang w:val="pl" w:eastAsia="pl-PL"/>
        </w:rPr>
        <w:lastRenderedPageBreak/>
        <w:t xml:space="preserve">oferty od potencjalnych wykonawców na cały zakres Inwestycji i zawrzeć z wybranym wykonawcą umowę. </w:t>
      </w:r>
    </w:p>
    <w:p w14:paraId="42C56BED" w14:textId="77777777" w:rsidR="002D6858" w:rsidRPr="00CF31E0" w:rsidRDefault="002D6858">
      <w:pPr>
        <w:pStyle w:val="Default"/>
        <w:numPr>
          <w:ilvl w:val="1"/>
          <w:numId w:val="8"/>
        </w:numPr>
        <w:ind w:left="709" w:hanging="283"/>
        <w:jc w:val="both"/>
        <w:rPr>
          <w:color w:val="auto"/>
        </w:rPr>
      </w:pPr>
      <w:proofErr w:type="spellStart"/>
      <w:r w:rsidRPr="00CF31E0">
        <w:rPr>
          <w:color w:val="auto"/>
        </w:rPr>
        <w:t>Grantobiorca</w:t>
      </w:r>
      <w:proofErr w:type="spellEnd"/>
      <w:r w:rsidRPr="00CF31E0">
        <w:rPr>
          <w:color w:val="auto"/>
        </w:rPr>
        <w:t xml:space="preserve"> nie może wykorzystać Grantu na sfinansowanie Inwestycji, w przypadku której uzyskał uprzednio dofinansowanie ze środków publicznych. </w:t>
      </w:r>
      <w:proofErr w:type="spellStart"/>
      <w:r w:rsidRPr="00CF31E0">
        <w:rPr>
          <w:color w:val="auto"/>
        </w:rPr>
        <w:t>Grantobiorca</w:t>
      </w:r>
      <w:proofErr w:type="spellEnd"/>
      <w:r w:rsidRPr="00CF31E0">
        <w:rPr>
          <w:color w:val="auto"/>
        </w:rPr>
        <w:t xml:space="preserve"> zobowiązuje się także, że w przyszłości nie będzie występował o uzyskanie takiego dofinansowania do Inwestycji wykonanej w ramach niniejszej umowy. </w:t>
      </w:r>
    </w:p>
    <w:p w14:paraId="2ACA2E07" w14:textId="77777777" w:rsidR="002D6858" w:rsidRPr="00CF31E0" w:rsidRDefault="002D6858">
      <w:pPr>
        <w:pStyle w:val="Default"/>
        <w:numPr>
          <w:ilvl w:val="1"/>
          <w:numId w:val="8"/>
        </w:numPr>
        <w:spacing w:after="42"/>
        <w:ind w:left="709" w:hanging="283"/>
        <w:jc w:val="both"/>
        <w:rPr>
          <w:color w:val="auto"/>
        </w:rPr>
      </w:pPr>
      <w:proofErr w:type="spellStart"/>
      <w:r w:rsidRPr="00CF31E0">
        <w:rPr>
          <w:color w:val="auto"/>
        </w:rPr>
        <w:t>Grantobiorca</w:t>
      </w:r>
      <w:proofErr w:type="spellEnd"/>
      <w:r w:rsidRPr="00CF31E0">
        <w:rPr>
          <w:color w:val="auto"/>
        </w:rPr>
        <w:t xml:space="preserve"> jest zobowiązany do realizacji promocji projektu zgodnie z wytycznymi w zakresie informacji i promocji dla projektów dofinansowanych z Europejskiego Funduszu Rozwoju Regionalnego, w tym do informowania o fakcie otrzymania Grantu na realizację przedsięwzięcia poprzez umieszczenie na </w:t>
      </w:r>
      <w:r w:rsidRPr="00CF31E0">
        <w:rPr>
          <w:i/>
          <w:iCs/>
          <w:color w:val="auto"/>
        </w:rPr>
        <w:t xml:space="preserve">widocznym </w:t>
      </w:r>
      <w:r w:rsidRPr="00CF31E0">
        <w:rPr>
          <w:color w:val="auto"/>
        </w:rPr>
        <w:t xml:space="preserve">elemencie Inwestycji naklejek promujących projekt, które zostaną mu przekazane przez </w:t>
      </w:r>
      <w:proofErr w:type="spellStart"/>
      <w:r w:rsidRPr="00CF31E0">
        <w:rPr>
          <w:color w:val="auto"/>
        </w:rPr>
        <w:t>Grantodawcę</w:t>
      </w:r>
      <w:proofErr w:type="spellEnd"/>
      <w:r w:rsidRPr="00CF31E0">
        <w:rPr>
          <w:color w:val="auto"/>
        </w:rPr>
        <w:t xml:space="preserve">. </w:t>
      </w:r>
    </w:p>
    <w:p w14:paraId="29548E99" w14:textId="77777777" w:rsidR="002D6858" w:rsidRPr="00CF31E0" w:rsidRDefault="002D6858">
      <w:pPr>
        <w:pStyle w:val="Default"/>
        <w:numPr>
          <w:ilvl w:val="1"/>
          <w:numId w:val="8"/>
        </w:numPr>
        <w:spacing w:after="42"/>
        <w:ind w:left="709" w:hanging="283"/>
        <w:jc w:val="both"/>
        <w:rPr>
          <w:color w:val="auto"/>
        </w:rPr>
      </w:pPr>
      <w:proofErr w:type="spellStart"/>
      <w:r w:rsidRPr="00CF31E0">
        <w:rPr>
          <w:color w:val="auto"/>
        </w:rPr>
        <w:t>Grantobiorca</w:t>
      </w:r>
      <w:proofErr w:type="spellEnd"/>
      <w:r w:rsidRPr="00CF31E0">
        <w:rPr>
          <w:color w:val="auto"/>
        </w:rPr>
        <w:t xml:space="preserve"> wyraża zgodę na: </w:t>
      </w:r>
    </w:p>
    <w:p w14:paraId="2BEF4512" w14:textId="77777777" w:rsidR="002D6858" w:rsidRPr="00CF31E0" w:rsidRDefault="002D6858" w:rsidP="002D6858">
      <w:pPr>
        <w:pStyle w:val="Default"/>
        <w:spacing w:after="42"/>
        <w:ind w:left="993" w:hanging="284"/>
        <w:jc w:val="both"/>
        <w:rPr>
          <w:color w:val="auto"/>
        </w:rPr>
      </w:pPr>
      <w:r w:rsidRPr="00CF31E0">
        <w:rPr>
          <w:color w:val="auto"/>
        </w:rPr>
        <w:t xml:space="preserve">1) przetwarzanie i publikację swoich danych osobowych w celach związanych z niniejszym Projektem zgodnie z ustawą z dnia 10 maja 2018 r. o ochronie danych osobowych (Dz. U. z 2019 r., poz. 1781 j.t.); </w:t>
      </w:r>
    </w:p>
    <w:p w14:paraId="153993F1" w14:textId="77777777" w:rsidR="002D6858" w:rsidRPr="00286857" w:rsidRDefault="002D6858" w:rsidP="002D6858">
      <w:pPr>
        <w:pStyle w:val="Default"/>
        <w:spacing w:after="42"/>
        <w:ind w:left="993" w:hanging="284"/>
        <w:jc w:val="both"/>
      </w:pPr>
      <w:r>
        <w:t>2)</w:t>
      </w:r>
      <w:r w:rsidRPr="00286857">
        <w:t xml:space="preserve"> wykorzystywanie swoich danych osobowych w celach związanych z Projektem, </w:t>
      </w:r>
    </w:p>
    <w:p w14:paraId="5CED3434" w14:textId="77777777" w:rsidR="002D6858" w:rsidRPr="00CF31E0" w:rsidRDefault="002D6858" w:rsidP="002D6858">
      <w:pPr>
        <w:pStyle w:val="Default"/>
        <w:ind w:left="993" w:hanging="284"/>
        <w:jc w:val="both"/>
        <w:rPr>
          <w:color w:val="auto"/>
        </w:rPr>
      </w:pPr>
      <w:r>
        <w:t>3)</w:t>
      </w:r>
      <w:r w:rsidRPr="00286857">
        <w:t xml:space="preserve"> </w:t>
      </w:r>
      <w:r w:rsidRPr="00CF31E0">
        <w:rPr>
          <w:color w:val="auto"/>
        </w:rPr>
        <w:t xml:space="preserve">uczestniczenie w ankietach w ramach ewaluacji, badań i analiz związanych z realizacją Projektu. </w:t>
      </w:r>
    </w:p>
    <w:p w14:paraId="12F89CD0" w14:textId="77777777" w:rsidR="002D6858" w:rsidRDefault="002D6858">
      <w:pPr>
        <w:pStyle w:val="Default"/>
        <w:numPr>
          <w:ilvl w:val="1"/>
          <w:numId w:val="8"/>
        </w:numPr>
        <w:ind w:left="709" w:hanging="425"/>
        <w:jc w:val="both"/>
      </w:pPr>
      <w:r w:rsidRPr="00286857">
        <w:t xml:space="preserve">W okresie trwałości projektu </w:t>
      </w:r>
      <w:proofErr w:type="spellStart"/>
      <w:r w:rsidRPr="00286857">
        <w:t>Grantobiorca</w:t>
      </w:r>
      <w:proofErr w:type="spellEnd"/>
      <w:r w:rsidRPr="00286857">
        <w:t xml:space="preserve"> jest zobowiązany do eksploatacji </w:t>
      </w:r>
      <w:r>
        <w:t>Inwestycji</w:t>
      </w:r>
      <w:r w:rsidRPr="00286857">
        <w:rPr>
          <w:i/>
          <w:iCs/>
        </w:rPr>
        <w:t xml:space="preserve"> </w:t>
      </w:r>
      <w:r w:rsidRPr="00286857">
        <w:t>zgodnie z instrukcj</w:t>
      </w:r>
      <w:r>
        <w:t>ami</w:t>
      </w:r>
      <w:r w:rsidRPr="00286857">
        <w:t xml:space="preserve"> obsługi, zapewnienia </w:t>
      </w:r>
      <w:r>
        <w:t>Inwestycji</w:t>
      </w:r>
      <w:r w:rsidRPr="00286857">
        <w:t xml:space="preserve"> niezbędnych warunków do prawidłowego funkcjonowania zgodnie z jej przeznaczeniem, jak również do jej odpowiedniego serwisowania</w:t>
      </w:r>
      <w:r>
        <w:t>/konserwacji</w:t>
      </w:r>
      <w:r w:rsidRPr="00D4586D">
        <w:t>/ubezpieczenia</w:t>
      </w:r>
      <w:r w:rsidRPr="00286857">
        <w:t xml:space="preserve">, co może podlegać procedurze kontrolnej zgodnie z zapisami § 6. </w:t>
      </w:r>
    </w:p>
    <w:p w14:paraId="66A49CF2" w14:textId="77777777" w:rsidR="002D6858" w:rsidRDefault="002D6858">
      <w:pPr>
        <w:pStyle w:val="Default"/>
        <w:numPr>
          <w:ilvl w:val="1"/>
          <w:numId w:val="8"/>
        </w:numPr>
        <w:ind w:left="709" w:hanging="425"/>
        <w:jc w:val="both"/>
      </w:pPr>
      <w:r w:rsidRPr="00286857">
        <w:t xml:space="preserve">W okresie trwałości projektu </w:t>
      </w:r>
      <w:proofErr w:type="spellStart"/>
      <w:r w:rsidRPr="00286857">
        <w:t>Grantobiorca</w:t>
      </w:r>
      <w:proofErr w:type="spellEnd"/>
      <w:r w:rsidRPr="00286857">
        <w:t xml:space="preserve"> zobowiązuje się pokryć wszelkie koszty napraw </w:t>
      </w:r>
      <w:r>
        <w:t>Inwestycji</w:t>
      </w:r>
      <w:r w:rsidRPr="00286857">
        <w:t xml:space="preserve"> wynikające ze złego jej użytkowania. </w:t>
      </w:r>
    </w:p>
    <w:p w14:paraId="5425D165" w14:textId="77777777" w:rsidR="002D6858" w:rsidRDefault="002D6858">
      <w:pPr>
        <w:pStyle w:val="Default"/>
        <w:numPr>
          <w:ilvl w:val="1"/>
          <w:numId w:val="8"/>
        </w:numPr>
        <w:ind w:left="709" w:hanging="425"/>
        <w:jc w:val="both"/>
      </w:pPr>
      <w:r w:rsidRPr="00286857">
        <w:t xml:space="preserve">W okresie realizacji i trwałości projektu </w:t>
      </w:r>
      <w:proofErr w:type="spellStart"/>
      <w:r w:rsidRPr="00286857">
        <w:t>Grantobiorca</w:t>
      </w:r>
      <w:proofErr w:type="spellEnd"/>
      <w:r w:rsidRPr="00286857">
        <w:t xml:space="preserve"> zobowiązuje się umożliwić dostęp </w:t>
      </w:r>
      <w:proofErr w:type="spellStart"/>
      <w:r w:rsidRPr="00286857">
        <w:t>Grantodawcy</w:t>
      </w:r>
      <w:proofErr w:type="spellEnd"/>
      <w:r w:rsidRPr="00286857">
        <w:t xml:space="preserve"> (oraz podmiotom przez niego wskazanym) do każdego elementu </w:t>
      </w:r>
      <w:r>
        <w:t>Inwestycji</w:t>
      </w:r>
      <w:r w:rsidRPr="005677E5">
        <w:rPr>
          <w:i/>
          <w:iCs/>
        </w:rPr>
        <w:t xml:space="preserve"> </w:t>
      </w:r>
      <w:r w:rsidRPr="00286857">
        <w:t xml:space="preserve">realizowanej na podstawie niniejszej umowy oraz dokumentacji związanej z wyborem Wykonawcy i realizacją inwestycji. </w:t>
      </w:r>
    </w:p>
    <w:p w14:paraId="49DEF598" w14:textId="77777777" w:rsidR="002D6858" w:rsidRDefault="002D6858">
      <w:pPr>
        <w:pStyle w:val="Default"/>
        <w:numPr>
          <w:ilvl w:val="1"/>
          <w:numId w:val="8"/>
        </w:numPr>
        <w:ind w:left="709" w:hanging="425"/>
        <w:jc w:val="both"/>
      </w:pPr>
      <w:r w:rsidRPr="00286857">
        <w:t xml:space="preserve">W okresie trwałości projektu </w:t>
      </w:r>
      <w:proofErr w:type="spellStart"/>
      <w:r w:rsidRPr="00286857">
        <w:t>Grantobiorca</w:t>
      </w:r>
      <w:proofErr w:type="spellEnd"/>
      <w:r w:rsidRPr="00286857">
        <w:t xml:space="preserve"> zobowiązuje się do niezwłocznego (tj. nie później niż w terminie 5 dni kalendarzowych) zgłaszania do </w:t>
      </w:r>
      <w:proofErr w:type="spellStart"/>
      <w:r w:rsidRPr="00286857">
        <w:t>Grantodawcy</w:t>
      </w:r>
      <w:proofErr w:type="spellEnd"/>
      <w:r w:rsidRPr="00286857">
        <w:t xml:space="preserve"> oraz Wykonawcy (na piśmie lub pocztą elektroniczną) wszelkich przypadków uszkodzenia</w:t>
      </w:r>
      <w:r>
        <w:t xml:space="preserve"> poszczególnych elementów</w:t>
      </w:r>
      <w:r w:rsidRPr="00286857">
        <w:t xml:space="preserve"> </w:t>
      </w:r>
      <w:r>
        <w:t>Inwestycji</w:t>
      </w:r>
      <w:r w:rsidRPr="00286857">
        <w:t xml:space="preserve">, jej wadliwego funkcjonowania, zniszczenia oraz wszelkich okoliczności związanych ze wskazanymi sytuacjami. </w:t>
      </w:r>
    </w:p>
    <w:p w14:paraId="0980A343" w14:textId="77777777" w:rsidR="002D6858" w:rsidRDefault="002D6858">
      <w:pPr>
        <w:pStyle w:val="Default"/>
        <w:numPr>
          <w:ilvl w:val="1"/>
          <w:numId w:val="8"/>
        </w:numPr>
        <w:ind w:left="709" w:hanging="425"/>
        <w:jc w:val="both"/>
      </w:pPr>
      <w:r w:rsidRPr="00286857">
        <w:t xml:space="preserve">W okresie trwałości projektu </w:t>
      </w:r>
      <w:proofErr w:type="spellStart"/>
      <w:r w:rsidRPr="00286857">
        <w:t>Grantobiorca</w:t>
      </w:r>
      <w:proofErr w:type="spellEnd"/>
      <w:r w:rsidRPr="00286857">
        <w:t xml:space="preserve"> zobowiązuje się nie podejmować czynności mogących modyfikować, przeprojektowywać, przebudowywać, przerabiać lub dokonywać zmian konstrukcyjnych zamontowanych urządzeń</w:t>
      </w:r>
      <w:r>
        <w:t xml:space="preserve"> w ramach wykonanej Inwestycji</w:t>
      </w:r>
      <w:r w:rsidRPr="00286857">
        <w:t xml:space="preserve">. </w:t>
      </w:r>
    </w:p>
    <w:p w14:paraId="2703E90E" w14:textId="77777777" w:rsidR="002D6858" w:rsidRDefault="002D6858">
      <w:pPr>
        <w:pStyle w:val="Default"/>
        <w:numPr>
          <w:ilvl w:val="1"/>
          <w:numId w:val="8"/>
        </w:numPr>
        <w:ind w:left="709" w:hanging="425"/>
        <w:jc w:val="both"/>
      </w:pPr>
      <w:proofErr w:type="spellStart"/>
      <w:r w:rsidRPr="00286857">
        <w:t>Grantobiorca</w:t>
      </w:r>
      <w:proofErr w:type="spellEnd"/>
      <w:r w:rsidRPr="00286857">
        <w:t xml:space="preserve"> ponosi ostateczną odpowiedzialność za wybór wykonawc</w:t>
      </w:r>
      <w:r>
        <w:t>ów</w:t>
      </w:r>
      <w:r w:rsidRPr="00286857">
        <w:t xml:space="preserve"> oraz zakres i wykonanie </w:t>
      </w:r>
      <w:r>
        <w:t>Inwestycji</w:t>
      </w:r>
      <w:r w:rsidRPr="00286857">
        <w:t xml:space="preserve">. </w:t>
      </w:r>
    </w:p>
    <w:p w14:paraId="5C107BE7" w14:textId="77777777" w:rsidR="002D6858" w:rsidRDefault="002D6858">
      <w:pPr>
        <w:pStyle w:val="Default"/>
        <w:numPr>
          <w:ilvl w:val="1"/>
          <w:numId w:val="8"/>
        </w:numPr>
        <w:ind w:left="709" w:hanging="425"/>
        <w:jc w:val="both"/>
      </w:pPr>
      <w:proofErr w:type="spellStart"/>
      <w:r w:rsidRPr="00286857">
        <w:t>Grantobiorca</w:t>
      </w:r>
      <w:proofErr w:type="spellEnd"/>
      <w:r w:rsidRPr="00286857">
        <w:t xml:space="preserve"> zobowiązany jest do informowania w formie pisemnej </w:t>
      </w:r>
      <w:proofErr w:type="spellStart"/>
      <w:r w:rsidRPr="00286857">
        <w:t>Grantodawcy</w:t>
      </w:r>
      <w:proofErr w:type="spellEnd"/>
      <w:r w:rsidRPr="00286857">
        <w:t xml:space="preserve"> o wszelkich zdarzeniach mających wpływ na zmiany w realizacji Umowy w okresie realizacji i trwałości projektu. </w:t>
      </w:r>
    </w:p>
    <w:p w14:paraId="7F6E2122" w14:textId="77777777" w:rsidR="002D6858" w:rsidRDefault="002D6858">
      <w:pPr>
        <w:pStyle w:val="Default"/>
        <w:numPr>
          <w:ilvl w:val="1"/>
          <w:numId w:val="8"/>
        </w:numPr>
        <w:ind w:left="709" w:hanging="425"/>
        <w:jc w:val="both"/>
      </w:pPr>
      <w:proofErr w:type="spellStart"/>
      <w:r w:rsidRPr="00286857">
        <w:t>Grantobiorca</w:t>
      </w:r>
      <w:proofErr w:type="spellEnd"/>
      <w:r w:rsidRPr="00286857">
        <w:t xml:space="preserve"> zobowiązuje się do poddania działaniom kontrolnym, w tym do poddania się działaniom kontrolnym prowadzonym przez </w:t>
      </w:r>
      <w:proofErr w:type="spellStart"/>
      <w:r w:rsidRPr="00286857">
        <w:t>Grantodawcę</w:t>
      </w:r>
      <w:proofErr w:type="spellEnd"/>
      <w:r w:rsidRPr="00286857">
        <w:t xml:space="preserve"> bezpośrednio, pośrednio za pomocą zewnętrznych podmiotów, jak również przez podmioty uprawnione do kontroli funduszy UE pod rygorem zwrotu wypłaconego Grantu. </w:t>
      </w:r>
    </w:p>
    <w:p w14:paraId="3EFA1BD9" w14:textId="77777777" w:rsidR="002D6858" w:rsidRPr="00CF31E0" w:rsidRDefault="002D6858">
      <w:pPr>
        <w:pStyle w:val="Default"/>
        <w:numPr>
          <w:ilvl w:val="1"/>
          <w:numId w:val="8"/>
        </w:numPr>
        <w:ind w:left="709" w:hanging="425"/>
        <w:jc w:val="both"/>
        <w:rPr>
          <w:color w:val="auto"/>
        </w:rPr>
      </w:pPr>
      <w:proofErr w:type="spellStart"/>
      <w:r w:rsidRPr="00286857">
        <w:lastRenderedPageBreak/>
        <w:t>Grantobiorca</w:t>
      </w:r>
      <w:proofErr w:type="spellEnd"/>
      <w:r w:rsidRPr="00286857">
        <w:t xml:space="preserve"> oświadcza, że </w:t>
      </w:r>
      <w:r w:rsidRPr="00CF31E0">
        <w:rPr>
          <w:color w:val="auto"/>
        </w:rPr>
        <w:t>biorąc pod uwagę przepisy prawa nie jest wykluczony z możliwości otrzymania dofinansowania, to znaczy spełnia warunki określone dla uczestników projektu w pkt I.3 Regulaminu naboru uczestników do udziału w projekcie pn. "Inwestycje w dostępność lokali mieszkalnych na terenie gminy Suwałki".</w:t>
      </w:r>
    </w:p>
    <w:p w14:paraId="1C0B2F79" w14:textId="77777777" w:rsidR="002D6858" w:rsidRPr="00CF31E0" w:rsidRDefault="002D6858">
      <w:pPr>
        <w:pStyle w:val="Default"/>
        <w:numPr>
          <w:ilvl w:val="1"/>
          <w:numId w:val="8"/>
        </w:numPr>
        <w:ind w:left="709" w:hanging="425"/>
        <w:jc w:val="both"/>
        <w:rPr>
          <w:color w:val="auto"/>
        </w:rPr>
      </w:pPr>
      <w:proofErr w:type="spellStart"/>
      <w:r w:rsidRPr="00CF31E0">
        <w:rPr>
          <w:color w:val="auto"/>
        </w:rPr>
        <w:t>Grantobiorca</w:t>
      </w:r>
      <w:proofErr w:type="spellEnd"/>
      <w:r w:rsidRPr="00CF31E0">
        <w:rPr>
          <w:color w:val="auto"/>
        </w:rPr>
        <w:t xml:space="preserve"> oświadcza, że jego prawo do dysponowania nieruchomością wskazane we Wniosku o przyznanie grantu jest aktualne. </w:t>
      </w:r>
    </w:p>
    <w:p w14:paraId="7428EE0D" w14:textId="77777777" w:rsidR="002D6858" w:rsidRPr="00CF31E0" w:rsidRDefault="002D6858">
      <w:pPr>
        <w:pStyle w:val="Default"/>
        <w:numPr>
          <w:ilvl w:val="1"/>
          <w:numId w:val="8"/>
        </w:numPr>
        <w:ind w:left="709" w:hanging="425"/>
        <w:jc w:val="both"/>
        <w:rPr>
          <w:color w:val="auto"/>
        </w:rPr>
      </w:pPr>
      <w:proofErr w:type="spellStart"/>
      <w:r w:rsidRPr="00CF31E0">
        <w:rPr>
          <w:color w:val="auto"/>
        </w:rPr>
        <w:t>Grantobiorca</w:t>
      </w:r>
      <w:proofErr w:type="spellEnd"/>
      <w:r w:rsidRPr="00CF31E0">
        <w:rPr>
          <w:color w:val="auto"/>
        </w:rPr>
        <w:t xml:space="preserve"> oświadcza, że jego status osoby potrzebującej wsparcia w codziennym funkcjonowaniu wskazane we Wniosku o przyznanie grantu jest prawdziwy i aktualny.</w:t>
      </w:r>
    </w:p>
    <w:p w14:paraId="6141524B" w14:textId="77777777" w:rsidR="002D6858" w:rsidRPr="00CF31E0" w:rsidRDefault="002D6858" w:rsidP="002D6858">
      <w:pPr>
        <w:pStyle w:val="Default"/>
        <w:rPr>
          <w:color w:val="auto"/>
          <w:sz w:val="22"/>
          <w:szCs w:val="22"/>
        </w:rPr>
      </w:pPr>
    </w:p>
    <w:p w14:paraId="21FF04E7" w14:textId="77777777" w:rsidR="002D6858" w:rsidRDefault="002D6858" w:rsidP="002D6858">
      <w:pPr>
        <w:pStyle w:val="Default"/>
        <w:jc w:val="center"/>
        <w:rPr>
          <w:b/>
          <w:bCs/>
          <w:color w:val="auto"/>
        </w:rPr>
      </w:pPr>
    </w:p>
    <w:p w14:paraId="4F6BDCD8" w14:textId="77777777" w:rsidR="002D6858" w:rsidRPr="00CF31E0" w:rsidRDefault="002D6858" w:rsidP="002D6858">
      <w:pPr>
        <w:pStyle w:val="Default"/>
        <w:jc w:val="center"/>
        <w:rPr>
          <w:color w:val="auto"/>
        </w:rPr>
      </w:pPr>
      <w:r w:rsidRPr="00CF31E0">
        <w:rPr>
          <w:b/>
          <w:bCs/>
          <w:color w:val="auto"/>
        </w:rPr>
        <w:t xml:space="preserve">§ 5 Zadania i zobowiązania </w:t>
      </w:r>
      <w:proofErr w:type="spellStart"/>
      <w:r w:rsidRPr="00CF31E0">
        <w:rPr>
          <w:b/>
          <w:bCs/>
          <w:color w:val="auto"/>
        </w:rPr>
        <w:t>Grantodawcy</w:t>
      </w:r>
      <w:proofErr w:type="spellEnd"/>
      <w:r w:rsidRPr="00CF31E0">
        <w:rPr>
          <w:b/>
          <w:bCs/>
          <w:color w:val="auto"/>
        </w:rPr>
        <w:t xml:space="preserve"> w ramach umowy</w:t>
      </w:r>
    </w:p>
    <w:p w14:paraId="78043CE2" w14:textId="77777777" w:rsidR="002D6858" w:rsidRPr="00CF31E0" w:rsidRDefault="002D6858">
      <w:pPr>
        <w:pStyle w:val="Default"/>
        <w:numPr>
          <w:ilvl w:val="1"/>
          <w:numId w:val="6"/>
        </w:numPr>
        <w:spacing w:after="42"/>
        <w:ind w:left="709" w:hanging="425"/>
        <w:jc w:val="both"/>
        <w:rPr>
          <w:color w:val="auto"/>
        </w:rPr>
      </w:pPr>
      <w:proofErr w:type="spellStart"/>
      <w:r w:rsidRPr="00CF31E0">
        <w:rPr>
          <w:color w:val="auto"/>
        </w:rPr>
        <w:t>Grantodawca</w:t>
      </w:r>
      <w:proofErr w:type="spellEnd"/>
      <w:r w:rsidRPr="00CF31E0">
        <w:rPr>
          <w:color w:val="auto"/>
        </w:rPr>
        <w:t xml:space="preserve"> udziela Grantu w wysokości określonej w § 2 na warunkach określonych w § 7. </w:t>
      </w:r>
    </w:p>
    <w:p w14:paraId="55A091F4" w14:textId="77777777" w:rsidR="002D6858" w:rsidRPr="00CF31E0" w:rsidRDefault="002D6858">
      <w:pPr>
        <w:pStyle w:val="Default"/>
        <w:numPr>
          <w:ilvl w:val="1"/>
          <w:numId w:val="6"/>
        </w:numPr>
        <w:spacing w:after="42"/>
        <w:ind w:left="709" w:hanging="425"/>
        <w:jc w:val="both"/>
        <w:rPr>
          <w:color w:val="auto"/>
        </w:rPr>
      </w:pPr>
      <w:proofErr w:type="spellStart"/>
      <w:r w:rsidRPr="00CF31E0">
        <w:rPr>
          <w:color w:val="auto"/>
        </w:rPr>
        <w:t>Grantodawca</w:t>
      </w:r>
      <w:proofErr w:type="spellEnd"/>
      <w:r w:rsidRPr="00CF31E0">
        <w:rPr>
          <w:color w:val="auto"/>
        </w:rPr>
        <w:t xml:space="preserve"> pełni funkcję kontrolną w zakresie określonym w § 6. </w:t>
      </w:r>
    </w:p>
    <w:p w14:paraId="0C0C0E31" w14:textId="77777777" w:rsidR="002D6858" w:rsidRPr="00CF31E0" w:rsidRDefault="002D6858">
      <w:pPr>
        <w:pStyle w:val="Default"/>
        <w:numPr>
          <w:ilvl w:val="1"/>
          <w:numId w:val="6"/>
        </w:numPr>
        <w:spacing w:after="42"/>
        <w:ind w:left="709" w:hanging="425"/>
        <w:jc w:val="both"/>
        <w:rPr>
          <w:color w:val="auto"/>
        </w:rPr>
      </w:pPr>
      <w:proofErr w:type="spellStart"/>
      <w:r w:rsidRPr="00CF31E0">
        <w:rPr>
          <w:color w:val="auto"/>
        </w:rPr>
        <w:t>Grantodawca</w:t>
      </w:r>
      <w:proofErr w:type="spellEnd"/>
      <w:r w:rsidRPr="00CF31E0">
        <w:rPr>
          <w:color w:val="auto"/>
        </w:rPr>
        <w:t xml:space="preserve"> za pośrednictwem pracowników Urzędu Gminy w Suwałkach oraz inspektora nadzoru inwestorskiego wybranego w celu weryfikacji prawidłowości realizacji części inwestycyjnej projektu, dokonuje zatwierdzenia dokumentów przedłożonych przez </w:t>
      </w:r>
      <w:proofErr w:type="spellStart"/>
      <w:r w:rsidRPr="00CF31E0">
        <w:rPr>
          <w:color w:val="auto"/>
        </w:rPr>
        <w:t>Grantobiorcę</w:t>
      </w:r>
      <w:proofErr w:type="spellEnd"/>
      <w:r w:rsidRPr="00CF31E0">
        <w:rPr>
          <w:color w:val="auto"/>
        </w:rPr>
        <w:t>.</w:t>
      </w:r>
    </w:p>
    <w:p w14:paraId="45892B64" w14:textId="77777777" w:rsidR="002D6858" w:rsidRPr="00CF31E0" w:rsidRDefault="002D6858">
      <w:pPr>
        <w:pStyle w:val="Default"/>
        <w:numPr>
          <w:ilvl w:val="1"/>
          <w:numId w:val="6"/>
        </w:numPr>
        <w:ind w:left="709" w:hanging="425"/>
        <w:jc w:val="both"/>
        <w:rPr>
          <w:color w:val="auto"/>
        </w:rPr>
      </w:pPr>
      <w:proofErr w:type="spellStart"/>
      <w:r w:rsidRPr="00076F83">
        <w:t>Grantodawca</w:t>
      </w:r>
      <w:proofErr w:type="spellEnd"/>
      <w:r w:rsidRPr="00076F83">
        <w:t xml:space="preserve"> zobowiązany jest do</w:t>
      </w:r>
      <w:r>
        <w:t xml:space="preserve"> </w:t>
      </w:r>
      <w:r w:rsidRPr="00CF31E0">
        <w:rPr>
          <w:color w:val="auto"/>
        </w:rPr>
        <w:t xml:space="preserve">listownego informowania </w:t>
      </w:r>
      <w:proofErr w:type="spellStart"/>
      <w:r w:rsidRPr="00CF31E0">
        <w:rPr>
          <w:color w:val="auto"/>
        </w:rPr>
        <w:t>Grantobiorcy</w:t>
      </w:r>
      <w:proofErr w:type="spellEnd"/>
      <w:r w:rsidRPr="00CF31E0">
        <w:rPr>
          <w:color w:val="auto"/>
        </w:rPr>
        <w:t xml:space="preserve"> o wszelkich zdarzeniach mających wpływ na zmiany w realizacji umowy na adres: ………………………………….</w:t>
      </w:r>
    </w:p>
    <w:p w14:paraId="3A528102" w14:textId="77777777" w:rsidR="002D6858" w:rsidRPr="00CF31E0" w:rsidRDefault="002D6858">
      <w:pPr>
        <w:pStyle w:val="Default"/>
        <w:numPr>
          <w:ilvl w:val="1"/>
          <w:numId w:val="6"/>
        </w:numPr>
        <w:ind w:left="709" w:hanging="425"/>
        <w:jc w:val="both"/>
        <w:rPr>
          <w:color w:val="auto"/>
        </w:rPr>
      </w:pPr>
      <w:proofErr w:type="spellStart"/>
      <w:r w:rsidRPr="00CF31E0">
        <w:rPr>
          <w:color w:val="auto"/>
        </w:rPr>
        <w:t>Grantodawca</w:t>
      </w:r>
      <w:proofErr w:type="spellEnd"/>
      <w:r w:rsidRPr="00CF31E0">
        <w:rPr>
          <w:color w:val="auto"/>
        </w:rPr>
        <w:t xml:space="preserve"> zobowiązany jest do przekazywania </w:t>
      </w:r>
      <w:proofErr w:type="spellStart"/>
      <w:r w:rsidRPr="00CF31E0">
        <w:rPr>
          <w:color w:val="auto"/>
        </w:rPr>
        <w:t>Grantobiorcom</w:t>
      </w:r>
      <w:proofErr w:type="spellEnd"/>
      <w:r w:rsidRPr="00CF31E0">
        <w:rPr>
          <w:color w:val="auto"/>
        </w:rPr>
        <w:t>, na ich pisemne zapytania, interpretacji zapisów systemu realizacji Programu Fundusze Europejskie dla Podlaskiego 2021-2027.</w:t>
      </w:r>
    </w:p>
    <w:p w14:paraId="0A2BEFDD" w14:textId="77777777" w:rsidR="002D6858" w:rsidRPr="00CF31E0" w:rsidRDefault="002D6858" w:rsidP="002D6858">
      <w:pPr>
        <w:pStyle w:val="Default"/>
        <w:jc w:val="both"/>
        <w:rPr>
          <w:color w:val="auto"/>
        </w:rPr>
      </w:pPr>
    </w:p>
    <w:p w14:paraId="529DA55C" w14:textId="77777777" w:rsidR="002D6858" w:rsidRPr="00BD33D1" w:rsidRDefault="002D6858" w:rsidP="002D6858">
      <w:pPr>
        <w:pStyle w:val="Default"/>
        <w:jc w:val="center"/>
      </w:pPr>
      <w:r w:rsidRPr="00BD33D1">
        <w:rPr>
          <w:b/>
          <w:bCs/>
        </w:rPr>
        <w:t>§ 6 Kontrola przedsięwzięcia</w:t>
      </w:r>
    </w:p>
    <w:p w14:paraId="04DD9D7B" w14:textId="77777777" w:rsidR="002D6858" w:rsidRPr="00CF31E0" w:rsidRDefault="002D6858">
      <w:pPr>
        <w:pStyle w:val="Default"/>
        <w:numPr>
          <w:ilvl w:val="0"/>
          <w:numId w:val="9"/>
        </w:numPr>
        <w:spacing w:after="42"/>
        <w:jc w:val="both"/>
        <w:rPr>
          <w:color w:val="auto"/>
        </w:rPr>
      </w:pPr>
      <w:r w:rsidRPr="00CF31E0">
        <w:rPr>
          <w:color w:val="auto"/>
        </w:rPr>
        <w:t xml:space="preserve">Kontroli lub audytu dokonuje </w:t>
      </w:r>
      <w:proofErr w:type="spellStart"/>
      <w:r w:rsidRPr="00CF31E0">
        <w:rPr>
          <w:color w:val="auto"/>
        </w:rPr>
        <w:t>Grantodawca</w:t>
      </w:r>
      <w:proofErr w:type="spellEnd"/>
      <w:r w:rsidRPr="00CF31E0">
        <w:rPr>
          <w:color w:val="auto"/>
        </w:rPr>
        <w:t xml:space="preserve"> bezpośrednio lub uprawnione podmioty, o których mowa w art. 25 ust. 1 i 2 Ustawy z dnia 28 kwietnia 2022 r. o zasadach realizacji zadań finansowanych ze środków europejskich w perspektywie finansowej 2021–2027. Kontrole mogą być przeprowadzane na każdym etapie realizacji przedsięwzięcia oraz w okresie trwałości projektu. </w:t>
      </w:r>
    </w:p>
    <w:p w14:paraId="44EF301B" w14:textId="77777777" w:rsidR="002D6858" w:rsidRPr="00CF31E0" w:rsidRDefault="002D6858">
      <w:pPr>
        <w:pStyle w:val="Default"/>
        <w:numPr>
          <w:ilvl w:val="0"/>
          <w:numId w:val="9"/>
        </w:numPr>
        <w:spacing w:after="42"/>
        <w:jc w:val="both"/>
        <w:rPr>
          <w:color w:val="auto"/>
        </w:rPr>
      </w:pPr>
      <w:proofErr w:type="spellStart"/>
      <w:r w:rsidRPr="00CF31E0">
        <w:rPr>
          <w:color w:val="auto"/>
        </w:rPr>
        <w:t>Grantobiorca</w:t>
      </w:r>
      <w:proofErr w:type="spellEnd"/>
      <w:r w:rsidRPr="00CF31E0">
        <w:rPr>
          <w:color w:val="auto"/>
        </w:rPr>
        <w:t xml:space="preserve"> zobowiązuje się do poddania się kontrolom lub audytom, o których mowa w ust. 1 powyżej. </w:t>
      </w:r>
    </w:p>
    <w:p w14:paraId="27154D08" w14:textId="77777777" w:rsidR="002D6858" w:rsidRPr="00BD33D1" w:rsidRDefault="002D6858">
      <w:pPr>
        <w:pStyle w:val="Default"/>
        <w:numPr>
          <w:ilvl w:val="0"/>
          <w:numId w:val="9"/>
        </w:numPr>
        <w:spacing w:after="42"/>
        <w:jc w:val="both"/>
      </w:pPr>
      <w:r w:rsidRPr="00BD33D1">
        <w:t xml:space="preserve">Decyzja o powierzeniu funkcji kontrolnych podmiotom zewnętrznym należy w całości do </w:t>
      </w:r>
      <w:proofErr w:type="spellStart"/>
      <w:r w:rsidRPr="00BD33D1">
        <w:t>Grantodawcy</w:t>
      </w:r>
      <w:proofErr w:type="spellEnd"/>
      <w:r w:rsidRPr="00BD33D1">
        <w:t xml:space="preserve"> i nie wymaga zmiany niniejszej Umowy. </w:t>
      </w:r>
    </w:p>
    <w:p w14:paraId="773901D9" w14:textId="77777777" w:rsidR="002D6858" w:rsidRPr="00BD33D1" w:rsidRDefault="002D6858">
      <w:pPr>
        <w:pStyle w:val="Default"/>
        <w:numPr>
          <w:ilvl w:val="0"/>
          <w:numId w:val="9"/>
        </w:numPr>
        <w:spacing w:after="42"/>
        <w:jc w:val="both"/>
      </w:pPr>
      <w:proofErr w:type="spellStart"/>
      <w:r w:rsidRPr="00BD33D1">
        <w:t>Grantodawca</w:t>
      </w:r>
      <w:proofErr w:type="spellEnd"/>
      <w:r w:rsidRPr="00BD33D1">
        <w:t xml:space="preserve"> pełni funkcję kontrolną poprzez weryfikację dokumentów przedłożonych przez </w:t>
      </w:r>
      <w:proofErr w:type="spellStart"/>
      <w:r w:rsidRPr="00BD33D1">
        <w:t>Grantobiorcę</w:t>
      </w:r>
      <w:proofErr w:type="spellEnd"/>
      <w:r>
        <w:t>,</w:t>
      </w:r>
      <w:r w:rsidRPr="00BD33D1">
        <w:t xml:space="preserve"> jak również poprzez inspekcje terenowe. </w:t>
      </w:r>
    </w:p>
    <w:p w14:paraId="6108C8C8" w14:textId="77777777" w:rsidR="002D6858" w:rsidRPr="00BD33D1" w:rsidRDefault="002D6858">
      <w:pPr>
        <w:pStyle w:val="Default"/>
        <w:numPr>
          <w:ilvl w:val="0"/>
          <w:numId w:val="9"/>
        </w:numPr>
        <w:spacing w:after="42"/>
        <w:jc w:val="both"/>
      </w:pPr>
      <w:proofErr w:type="spellStart"/>
      <w:r w:rsidRPr="00BD33D1">
        <w:t>Grantodawca</w:t>
      </w:r>
      <w:proofErr w:type="spellEnd"/>
      <w:r w:rsidRPr="00BD33D1">
        <w:t xml:space="preserve"> zobowiązany jest udostępnić do wglądu protokoły pokontrolne </w:t>
      </w:r>
      <w:proofErr w:type="spellStart"/>
      <w:r w:rsidRPr="00BD33D1">
        <w:t>Grantobiorcy</w:t>
      </w:r>
      <w:proofErr w:type="spellEnd"/>
      <w:r w:rsidRPr="00BD33D1">
        <w:t xml:space="preserve">, którego dotyczyła kontrola w siedzibie </w:t>
      </w:r>
      <w:proofErr w:type="spellStart"/>
      <w:r w:rsidRPr="00BD33D1">
        <w:t>Grantodawcy</w:t>
      </w:r>
      <w:proofErr w:type="spellEnd"/>
      <w:r w:rsidRPr="00BD33D1">
        <w:t xml:space="preserve">. </w:t>
      </w:r>
    </w:p>
    <w:p w14:paraId="290B90AD" w14:textId="77777777" w:rsidR="002D6858" w:rsidRPr="00BD33D1" w:rsidRDefault="002D6858">
      <w:pPr>
        <w:pStyle w:val="Default"/>
        <w:numPr>
          <w:ilvl w:val="0"/>
          <w:numId w:val="9"/>
        </w:numPr>
        <w:spacing w:after="42"/>
        <w:jc w:val="both"/>
      </w:pPr>
      <w:r w:rsidRPr="00BD33D1">
        <w:t xml:space="preserve">Kontrole mogą być przeprowadzane w miejscu wykonania </w:t>
      </w:r>
      <w:r>
        <w:t>Inwestycji</w:t>
      </w:r>
      <w:r w:rsidRPr="00BD33D1">
        <w:t xml:space="preserve">. </w:t>
      </w:r>
    </w:p>
    <w:p w14:paraId="3BBA0587" w14:textId="77777777" w:rsidR="002D6858" w:rsidRPr="00BD33D1" w:rsidRDefault="002D6858">
      <w:pPr>
        <w:pStyle w:val="Default"/>
        <w:numPr>
          <w:ilvl w:val="0"/>
          <w:numId w:val="9"/>
        </w:numPr>
        <w:spacing w:after="42"/>
        <w:jc w:val="both"/>
      </w:pPr>
      <w:r w:rsidRPr="00BD33D1">
        <w:t xml:space="preserve">O wszczęciu działań kontrolnych </w:t>
      </w:r>
      <w:proofErr w:type="spellStart"/>
      <w:r w:rsidRPr="00BD33D1">
        <w:t>Grantodawca</w:t>
      </w:r>
      <w:proofErr w:type="spellEnd"/>
      <w:r w:rsidRPr="00BD33D1">
        <w:t xml:space="preserve"> informuje </w:t>
      </w:r>
      <w:proofErr w:type="spellStart"/>
      <w:r w:rsidRPr="00BD33D1">
        <w:t>Grantobiorcę</w:t>
      </w:r>
      <w:proofErr w:type="spellEnd"/>
      <w:r w:rsidRPr="00BD33D1">
        <w:t xml:space="preserve"> pisemnie na 7 dni kalendarzowych przed rozpoczęciem działań kontrolnych. W treści pisma </w:t>
      </w:r>
      <w:proofErr w:type="spellStart"/>
      <w:r w:rsidRPr="00BD33D1">
        <w:t>Grantodawca</w:t>
      </w:r>
      <w:proofErr w:type="spellEnd"/>
      <w:r w:rsidRPr="00BD33D1">
        <w:t xml:space="preserve"> wskazuje podstawowy zakres i formę kontroli. </w:t>
      </w:r>
    </w:p>
    <w:p w14:paraId="6A72ED39" w14:textId="77777777" w:rsidR="002D6858" w:rsidRPr="00BD33D1" w:rsidRDefault="002D6858">
      <w:pPr>
        <w:pStyle w:val="Default"/>
        <w:numPr>
          <w:ilvl w:val="0"/>
          <w:numId w:val="9"/>
        </w:numPr>
        <w:spacing w:after="42"/>
        <w:jc w:val="both"/>
      </w:pPr>
      <w:r w:rsidRPr="00BD33D1">
        <w:t>W przypadku działań kontrolnych polegających na sprawdzeniu dokumentacji</w:t>
      </w:r>
      <w:r>
        <w:t>,</w:t>
      </w:r>
      <w:r w:rsidRPr="00BD33D1">
        <w:t xml:space="preserve"> </w:t>
      </w:r>
      <w:proofErr w:type="spellStart"/>
      <w:r w:rsidRPr="00BD33D1">
        <w:t>Grantodawca</w:t>
      </w:r>
      <w:proofErr w:type="spellEnd"/>
      <w:r w:rsidRPr="00BD33D1">
        <w:t xml:space="preserve"> może wezwać </w:t>
      </w:r>
      <w:proofErr w:type="spellStart"/>
      <w:r w:rsidRPr="00BD33D1">
        <w:t>Grantobiorcę</w:t>
      </w:r>
      <w:proofErr w:type="spellEnd"/>
      <w:r w:rsidRPr="00BD33D1">
        <w:t xml:space="preserve"> na piśmie lub pocztą elektroniczną do dostarczenia wskazanej dokumentacji do siedziby </w:t>
      </w:r>
      <w:proofErr w:type="spellStart"/>
      <w:r w:rsidRPr="00BD33D1">
        <w:t>Grantodawcy</w:t>
      </w:r>
      <w:proofErr w:type="spellEnd"/>
      <w:r w:rsidRPr="00BD33D1">
        <w:t xml:space="preserve">. Po otrzymaniu </w:t>
      </w:r>
      <w:r w:rsidRPr="00BD33D1">
        <w:lastRenderedPageBreak/>
        <w:t xml:space="preserve">wezwania </w:t>
      </w:r>
      <w:proofErr w:type="spellStart"/>
      <w:r w:rsidRPr="00BD33D1">
        <w:t>Grantobiorca</w:t>
      </w:r>
      <w:proofErr w:type="spellEnd"/>
      <w:r w:rsidRPr="00BD33D1">
        <w:t xml:space="preserve"> ma 7 dni kalendarzowych na dostarczenie wskazanych dokumentów lub złożenie wyjaśnień. </w:t>
      </w:r>
    </w:p>
    <w:p w14:paraId="56039419" w14:textId="77777777" w:rsidR="002D6858" w:rsidRPr="00BD33D1" w:rsidRDefault="002D6858">
      <w:pPr>
        <w:pStyle w:val="Default"/>
        <w:numPr>
          <w:ilvl w:val="0"/>
          <w:numId w:val="9"/>
        </w:numPr>
        <w:spacing w:after="42"/>
        <w:jc w:val="both"/>
      </w:pPr>
      <w:r w:rsidRPr="00BD33D1">
        <w:t xml:space="preserve">W przypadku stwierdzenia uchybień </w:t>
      </w:r>
      <w:proofErr w:type="spellStart"/>
      <w:r w:rsidRPr="00BD33D1">
        <w:t>Grantodawca</w:t>
      </w:r>
      <w:proofErr w:type="spellEnd"/>
      <w:r w:rsidRPr="00BD33D1">
        <w:t xml:space="preserve"> wzywa na piśmie </w:t>
      </w:r>
      <w:proofErr w:type="spellStart"/>
      <w:r w:rsidRPr="00BD33D1">
        <w:t>Grantobiorcę</w:t>
      </w:r>
      <w:proofErr w:type="spellEnd"/>
      <w:r w:rsidRPr="00BD33D1">
        <w:t xml:space="preserve"> do ich usunięcia w wyznaczonym terminie. W przypadku nieusunięcia uchybień przez </w:t>
      </w:r>
      <w:proofErr w:type="spellStart"/>
      <w:r w:rsidRPr="00BD33D1">
        <w:t>Grantobiorcę</w:t>
      </w:r>
      <w:proofErr w:type="spellEnd"/>
      <w:r w:rsidRPr="00BD33D1">
        <w:t xml:space="preserve">, </w:t>
      </w:r>
      <w:proofErr w:type="spellStart"/>
      <w:r w:rsidRPr="00BD33D1">
        <w:t>Grantodawcy</w:t>
      </w:r>
      <w:proofErr w:type="spellEnd"/>
      <w:r w:rsidRPr="00BD33D1">
        <w:t xml:space="preserve"> przysługuje prawo rozwiązania umowy ze skutkiem natychmiastowym. O usunięciu uchybień </w:t>
      </w:r>
      <w:proofErr w:type="spellStart"/>
      <w:r w:rsidRPr="00BD33D1">
        <w:t>Grantobiorca</w:t>
      </w:r>
      <w:proofErr w:type="spellEnd"/>
      <w:r w:rsidRPr="00BD33D1">
        <w:t xml:space="preserve"> informuje </w:t>
      </w:r>
      <w:proofErr w:type="spellStart"/>
      <w:r w:rsidRPr="00BD33D1">
        <w:t>Grantodawcę</w:t>
      </w:r>
      <w:proofErr w:type="spellEnd"/>
      <w:r w:rsidRPr="00BD33D1">
        <w:t xml:space="preserve"> na piśmie w terminie 3 dni od daty ich usunięcia. </w:t>
      </w:r>
    </w:p>
    <w:p w14:paraId="62556E9A" w14:textId="77777777" w:rsidR="002D6858" w:rsidRPr="00BD33D1" w:rsidRDefault="002D6858">
      <w:pPr>
        <w:pStyle w:val="Default"/>
        <w:numPr>
          <w:ilvl w:val="0"/>
          <w:numId w:val="9"/>
        </w:numPr>
        <w:spacing w:after="42"/>
        <w:jc w:val="both"/>
      </w:pPr>
      <w:r w:rsidRPr="00BD33D1">
        <w:t xml:space="preserve">Nieudostępnienie wszystkich wymaganych dokumentów lub odmowa udzielenia informacji są traktowane jak utrudnianie przeprowadzenia kontroli. </w:t>
      </w:r>
    </w:p>
    <w:p w14:paraId="0280FCE4" w14:textId="77777777" w:rsidR="002D6858" w:rsidRPr="00BD33D1" w:rsidRDefault="002D6858">
      <w:pPr>
        <w:pStyle w:val="Default"/>
        <w:numPr>
          <w:ilvl w:val="0"/>
          <w:numId w:val="9"/>
        </w:numPr>
        <w:spacing w:after="42"/>
        <w:jc w:val="both"/>
      </w:pPr>
      <w:r w:rsidRPr="00BD33D1">
        <w:t xml:space="preserve">W przypadku utrudniania przez </w:t>
      </w:r>
      <w:proofErr w:type="spellStart"/>
      <w:r w:rsidRPr="00BD33D1">
        <w:t>Grantobiorcę</w:t>
      </w:r>
      <w:proofErr w:type="spellEnd"/>
      <w:r w:rsidRPr="00BD33D1">
        <w:t xml:space="preserve"> kontroli, </w:t>
      </w:r>
      <w:proofErr w:type="spellStart"/>
      <w:r w:rsidRPr="00BD33D1">
        <w:t>Grantodawca</w:t>
      </w:r>
      <w:proofErr w:type="spellEnd"/>
      <w:r w:rsidRPr="00BD33D1">
        <w:t xml:space="preserve"> sporządza protokół pokontrolny, w którym wskazuje zakres kontroli oraz rodzaj i zakres utrudnień, jakie zostały stwierdzone. Kopia protokołu jest dostarczana </w:t>
      </w:r>
      <w:proofErr w:type="spellStart"/>
      <w:r w:rsidRPr="00BD33D1">
        <w:t>Grantobiorcy</w:t>
      </w:r>
      <w:proofErr w:type="spellEnd"/>
      <w:r w:rsidRPr="00BD33D1">
        <w:t xml:space="preserve">, co stanowi podstawę do rozwiązania niniejszej umowy. </w:t>
      </w:r>
    </w:p>
    <w:p w14:paraId="29725C5E" w14:textId="77777777" w:rsidR="002D6858" w:rsidRDefault="002D6858">
      <w:pPr>
        <w:pStyle w:val="Default"/>
        <w:numPr>
          <w:ilvl w:val="0"/>
          <w:numId w:val="9"/>
        </w:numPr>
        <w:jc w:val="both"/>
      </w:pPr>
      <w:r w:rsidRPr="00BD33D1">
        <w:t xml:space="preserve">W przypadku powzięcia informacji o podejrzeniu powstania nieprawidłowości w realizacji Umowy lub wystąpienia innych istotnych uchybień ze strony </w:t>
      </w:r>
      <w:proofErr w:type="spellStart"/>
      <w:r w:rsidRPr="00BD33D1">
        <w:t>Grantobiorcy</w:t>
      </w:r>
      <w:proofErr w:type="spellEnd"/>
      <w:r w:rsidRPr="00BD33D1">
        <w:t xml:space="preserve">, </w:t>
      </w:r>
      <w:proofErr w:type="spellStart"/>
      <w:r w:rsidRPr="00BD33D1">
        <w:t>Grantodawca</w:t>
      </w:r>
      <w:proofErr w:type="spellEnd"/>
      <w:r w:rsidRPr="00BD33D1">
        <w:t xml:space="preserve">, może przeprowadzić kontrolę doraźną. </w:t>
      </w:r>
    </w:p>
    <w:p w14:paraId="234E5C11" w14:textId="77777777" w:rsidR="002D6858" w:rsidRDefault="002D6858">
      <w:pPr>
        <w:pStyle w:val="Default"/>
        <w:numPr>
          <w:ilvl w:val="0"/>
          <w:numId w:val="9"/>
        </w:numPr>
        <w:jc w:val="both"/>
      </w:pPr>
      <w:proofErr w:type="spellStart"/>
      <w:r w:rsidRPr="00BD33D1">
        <w:t>Grantobiorca</w:t>
      </w:r>
      <w:proofErr w:type="spellEnd"/>
      <w:r w:rsidRPr="00BD33D1">
        <w:t xml:space="preserve"> jest zobowiązany do przechowywania w sposób gwarantujący należyte bezpieczeństwo informacji, wszelkich danych i dokumentów związanych z realizacją Umowy przez okres trwałości projektu.</w:t>
      </w:r>
    </w:p>
    <w:p w14:paraId="2DD6FC2E" w14:textId="77777777" w:rsidR="002D6858" w:rsidRDefault="002D6858" w:rsidP="002D6858">
      <w:pPr>
        <w:pStyle w:val="Default"/>
        <w:jc w:val="center"/>
        <w:rPr>
          <w:b/>
          <w:bCs/>
        </w:rPr>
      </w:pPr>
    </w:p>
    <w:p w14:paraId="2B9538DE" w14:textId="77777777" w:rsidR="002D6858" w:rsidRPr="00BD33D1" w:rsidRDefault="002D6858" w:rsidP="002D6858">
      <w:pPr>
        <w:pStyle w:val="Default"/>
        <w:jc w:val="center"/>
      </w:pPr>
      <w:r w:rsidRPr="00BD33D1">
        <w:rPr>
          <w:b/>
          <w:bCs/>
        </w:rPr>
        <w:t>§ 7 Warunki wypłaty grantu</w:t>
      </w:r>
    </w:p>
    <w:p w14:paraId="16B3736B" w14:textId="77777777" w:rsidR="002D6858" w:rsidRDefault="002D6858">
      <w:pPr>
        <w:pStyle w:val="Default"/>
        <w:numPr>
          <w:ilvl w:val="0"/>
          <w:numId w:val="10"/>
        </w:numPr>
        <w:jc w:val="both"/>
      </w:pPr>
      <w:r w:rsidRPr="00BD33D1">
        <w:t xml:space="preserve">Wypłata kwoty Grantu odbywa się przelewem na rachunek bankowy </w:t>
      </w:r>
      <w:proofErr w:type="spellStart"/>
      <w:r w:rsidRPr="00BD33D1">
        <w:t>Grantobiorcy</w:t>
      </w:r>
      <w:proofErr w:type="spellEnd"/>
      <w:r w:rsidRPr="00BD33D1">
        <w:t xml:space="preserve"> wskazany we wniosku o wypłatę Grantu w terminie </w:t>
      </w:r>
      <w:r>
        <w:t>30</w:t>
      </w:r>
      <w:r w:rsidRPr="00BD33D1">
        <w:t xml:space="preserve"> dni </w:t>
      </w:r>
      <w:r>
        <w:t xml:space="preserve">roboczych </w:t>
      </w:r>
      <w:r w:rsidRPr="00BD33D1">
        <w:t>od daty poprawnie złożonego wniosku o wypłatę Grantu z zastrzeżeniem ust. 2-5</w:t>
      </w:r>
      <w:r>
        <w:t xml:space="preserve"> oraz §2 ust. 1.</w:t>
      </w:r>
    </w:p>
    <w:p w14:paraId="7D5F9062" w14:textId="77777777" w:rsidR="002D6858" w:rsidRPr="00CF31E0" w:rsidRDefault="002D6858">
      <w:pPr>
        <w:pStyle w:val="Default"/>
        <w:numPr>
          <w:ilvl w:val="0"/>
          <w:numId w:val="10"/>
        </w:numPr>
        <w:jc w:val="both"/>
        <w:rPr>
          <w:color w:val="auto"/>
        </w:rPr>
      </w:pPr>
      <w:r w:rsidRPr="00CF31E0">
        <w:rPr>
          <w:color w:val="auto"/>
        </w:rPr>
        <w:t xml:space="preserve">Warunkiem wypłaty Grantu jest dostarczenie przez </w:t>
      </w:r>
      <w:proofErr w:type="spellStart"/>
      <w:r w:rsidRPr="00CF31E0">
        <w:rPr>
          <w:color w:val="auto"/>
        </w:rPr>
        <w:t>Grantobiorcę</w:t>
      </w:r>
      <w:proofErr w:type="spellEnd"/>
      <w:r w:rsidRPr="00CF31E0">
        <w:rPr>
          <w:color w:val="auto"/>
        </w:rPr>
        <w:t xml:space="preserve"> w terminie 14 dni od daty podpisania protokołu odbioru Inwestycji, o którym mowa w §4 ust. 3 niniejszej Umowy (oraz w pkt VI.2.e Regulaminu  naboru uczestników do udziału w projekcie </w:t>
      </w:r>
      <w:proofErr w:type="spellStart"/>
      <w:r w:rsidRPr="00CF31E0">
        <w:rPr>
          <w:color w:val="auto"/>
        </w:rPr>
        <w:t>pn</w:t>
      </w:r>
      <w:proofErr w:type="spellEnd"/>
      <w:r w:rsidRPr="00CF31E0">
        <w:rPr>
          <w:color w:val="auto"/>
        </w:rPr>
        <w:t xml:space="preserve">."Inwestycje w dostępność lokali mieszkalnych na terenie gminy Suwałki") wniosku o wypłatę grantu wraz z następującymi załącznikami: </w:t>
      </w:r>
    </w:p>
    <w:p w14:paraId="5632E880" w14:textId="77777777" w:rsidR="002D6858" w:rsidRPr="00BD33D1" w:rsidRDefault="002D6858">
      <w:pPr>
        <w:pStyle w:val="Akapitzlist"/>
        <w:numPr>
          <w:ilvl w:val="0"/>
          <w:numId w:val="3"/>
        </w:numPr>
        <w:tabs>
          <w:tab w:val="left" w:pos="1102"/>
        </w:tabs>
        <w:spacing w:after="0" w:line="240" w:lineRule="auto"/>
        <w:ind w:left="1134" w:right="20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" w:eastAsia="pl-PL"/>
        </w:rPr>
      </w:pPr>
      <w:r w:rsidRPr="00BD33D1">
        <w:rPr>
          <w:rFonts w:ascii="Times New Roman" w:eastAsia="Times New Roman" w:hAnsi="Times New Roman" w:cs="Times New Roman"/>
          <w:color w:val="000000"/>
          <w:sz w:val="24"/>
          <w:szCs w:val="24"/>
          <w:lang w:val="pl" w:eastAsia="pl-PL"/>
        </w:rPr>
        <w:t xml:space="preserve">kopia umów zawartych pomiędzy </w:t>
      </w:r>
      <w:proofErr w:type="spellStart"/>
      <w:r w:rsidRPr="00BD33D1">
        <w:rPr>
          <w:rFonts w:ascii="Times New Roman" w:eastAsia="Times New Roman" w:hAnsi="Times New Roman" w:cs="Times New Roman"/>
          <w:color w:val="000000"/>
          <w:sz w:val="24"/>
          <w:szCs w:val="24"/>
          <w:lang w:val="pl" w:eastAsia="pl-PL"/>
        </w:rPr>
        <w:t>Grantobiorcą</w:t>
      </w:r>
      <w:proofErr w:type="spellEnd"/>
      <w:r w:rsidRPr="00BD33D1">
        <w:rPr>
          <w:rFonts w:ascii="Times New Roman" w:eastAsia="Times New Roman" w:hAnsi="Times New Roman" w:cs="Times New Roman"/>
          <w:color w:val="000000"/>
          <w:sz w:val="24"/>
          <w:szCs w:val="24"/>
          <w:lang w:val="pl" w:eastAsia="pl-PL"/>
        </w:rPr>
        <w:t xml:space="preserve"> a wykonawcami robót remontowo - instalacyjnych wraz z ewentualnymi aneksami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pl" w:eastAsia="pl-PL"/>
        </w:rPr>
        <w:t>,</w:t>
      </w:r>
    </w:p>
    <w:p w14:paraId="7A0E5BBA" w14:textId="77777777" w:rsidR="002D6858" w:rsidRPr="00BD33D1" w:rsidRDefault="002D6858">
      <w:pPr>
        <w:pStyle w:val="Akapitzlist"/>
        <w:numPr>
          <w:ilvl w:val="0"/>
          <w:numId w:val="3"/>
        </w:numPr>
        <w:tabs>
          <w:tab w:val="left" w:pos="1102"/>
        </w:tabs>
        <w:spacing w:after="0" w:line="240" w:lineRule="auto"/>
        <w:ind w:left="1134" w:right="20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" w:eastAsia="pl-PL"/>
        </w:rPr>
      </w:pPr>
      <w:r w:rsidRPr="00BD33D1">
        <w:rPr>
          <w:rFonts w:ascii="Times New Roman" w:eastAsia="Times New Roman" w:hAnsi="Times New Roman" w:cs="Times New Roman"/>
          <w:color w:val="000000"/>
          <w:sz w:val="24"/>
          <w:szCs w:val="24"/>
          <w:lang w:val="pl" w:eastAsia="pl-PL"/>
        </w:rPr>
        <w:t xml:space="preserve">kopia ofert na wykonanie prac remontowo – instalacyjnych (minimum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pl" w:eastAsia="pl-PL"/>
        </w:rPr>
        <w:t>2</w:t>
      </w:r>
      <w:r w:rsidRPr="00BD33D1">
        <w:rPr>
          <w:rFonts w:ascii="Times New Roman" w:eastAsia="Times New Roman" w:hAnsi="Times New Roman" w:cs="Times New Roman"/>
          <w:color w:val="000000"/>
          <w:sz w:val="24"/>
          <w:szCs w:val="24"/>
          <w:lang w:val="pl" w:eastAsia="pl-PL"/>
        </w:rPr>
        <w:t>),</w:t>
      </w:r>
    </w:p>
    <w:p w14:paraId="13E1D79F" w14:textId="77777777" w:rsidR="002D6858" w:rsidRPr="00BD33D1" w:rsidRDefault="002D6858">
      <w:pPr>
        <w:pStyle w:val="Akapitzlist"/>
        <w:numPr>
          <w:ilvl w:val="0"/>
          <w:numId w:val="3"/>
        </w:numPr>
        <w:tabs>
          <w:tab w:val="left" w:pos="1102"/>
        </w:tabs>
        <w:spacing w:after="0" w:line="240" w:lineRule="auto"/>
        <w:ind w:left="1134" w:right="20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" w:eastAsia="pl-PL"/>
        </w:rPr>
      </w:pPr>
      <w:r w:rsidRPr="00BD33D1">
        <w:rPr>
          <w:rFonts w:ascii="Times New Roman" w:eastAsia="Times New Roman" w:hAnsi="Times New Roman" w:cs="Times New Roman"/>
          <w:color w:val="000000"/>
          <w:sz w:val="24"/>
          <w:szCs w:val="24"/>
          <w:lang w:val="pl" w:eastAsia="pl-PL"/>
        </w:rPr>
        <w:t xml:space="preserve">kopia ofert na zakup wyposażenia (minimum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pl" w:eastAsia="pl-PL"/>
        </w:rPr>
        <w:t>2</w:t>
      </w:r>
      <w:r w:rsidRPr="00BD33D1">
        <w:rPr>
          <w:rFonts w:ascii="Times New Roman" w:eastAsia="Times New Roman" w:hAnsi="Times New Roman" w:cs="Times New Roman"/>
          <w:color w:val="000000"/>
          <w:sz w:val="24"/>
          <w:szCs w:val="24"/>
          <w:lang w:val="pl" w:eastAsia="pl-PL"/>
        </w:rPr>
        <w:t xml:space="preserve"> dla każdej pozycji wyposażenia),</w:t>
      </w:r>
    </w:p>
    <w:p w14:paraId="5A19BBB6" w14:textId="77777777" w:rsidR="002D6858" w:rsidRPr="00BD33D1" w:rsidRDefault="002D6858">
      <w:pPr>
        <w:pStyle w:val="Akapitzlist"/>
        <w:numPr>
          <w:ilvl w:val="0"/>
          <w:numId w:val="3"/>
        </w:numPr>
        <w:tabs>
          <w:tab w:val="left" w:pos="1102"/>
        </w:tabs>
        <w:spacing w:after="0" w:line="240" w:lineRule="auto"/>
        <w:ind w:left="1134" w:right="20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" w:eastAsia="pl-PL"/>
        </w:rPr>
      </w:pPr>
      <w:r w:rsidRPr="00BD33D1">
        <w:rPr>
          <w:rFonts w:ascii="Times New Roman" w:eastAsia="Times New Roman" w:hAnsi="Times New Roman" w:cs="Times New Roman"/>
          <w:color w:val="000000"/>
          <w:sz w:val="24"/>
          <w:szCs w:val="24"/>
          <w:lang w:val="pl" w:eastAsia="pl-PL"/>
        </w:rPr>
        <w:t>kopie faktur i rachunków za wykonanie prac remontowo – instalacyjnych i zakup wyposażenia,</w:t>
      </w:r>
    </w:p>
    <w:p w14:paraId="284323DD" w14:textId="77777777" w:rsidR="002D6858" w:rsidRPr="00BD33D1" w:rsidRDefault="002D6858">
      <w:pPr>
        <w:pStyle w:val="Akapitzlist"/>
        <w:numPr>
          <w:ilvl w:val="0"/>
          <w:numId w:val="3"/>
        </w:numPr>
        <w:tabs>
          <w:tab w:val="left" w:pos="1102"/>
        </w:tabs>
        <w:spacing w:after="0" w:line="240" w:lineRule="auto"/>
        <w:ind w:left="1134" w:right="20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" w:eastAsia="pl-PL"/>
        </w:rPr>
      </w:pPr>
      <w:r w:rsidRPr="00BD33D1">
        <w:rPr>
          <w:rFonts w:ascii="Times New Roman" w:eastAsia="Times New Roman" w:hAnsi="Times New Roman" w:cs="Times New Roman"/>
          <w:color w:val="000000"/>
          <w:sz w:val="24"/>
          <w:szCs w:val="24"/>
          <w:lang w:val="pl" w:eastAsia="pl-PL"/>
        </w:rPr>
        <w:t>kopie potwierdzeń opłat faktur i rachunków za wykonanie prac remontowo – instalacyjnych i zakup wyposażenia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pl" w:eastAsia="pl-PL"/>
        </w:rPr>
        <w:t xml:space="preserve"> </w:t>
      </w:r>
      <w:r w:rsidRPr="000813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pl" w:eastAsia="pl-PL"/>
        </w:rPr>
        <w:t>(dotyczy refundacji poniesionych kosztów)</w:t>
      </w:r>
      <w:r w:rsidRPr="00BD33D1">
        <w:rPr>
          <w:rFonts w:ascii="Times New Roman" w:eastAsia="Times New Roman" w:hAnsi="Times New Roman" w:cs="Times New Roman"/>
          <w:color w:val="000000"/>
          <w:sz w:val="24"/>
          <w:szCs w:val="24"/>
          <w:lang w:val="pl" w:eastAsia="pl-PL"/>
        </w:rPr>
        <w:t>,</w:t>
      </w:r>
    </w:p>
    <w:p w14:paraId="32C39A98" w14:textId="77777777" w:rsidR="002D6858" w:rsidRPr="00CF31E0" w:rsidRDefault="002D6858">
      <w:pPr>
        <w:pStyle w:val="Akapitzlist"/>
        <w:numPr>
          <w:ilvl w:val="0"/>
          <w:numId w:val="3"/>
        </w:numPr>
        <w:tabs>
          <w:tab w:val="left" w:pos="1102"/>
        </w:tabs>
        <w:spacing w:after="0" w:line="240" w:lineRule="auto"/>
        <w:ind w:left="1134" w:right="20" w:hanging="283"/>
        <w:jc w:val="both"/>
        <w:rPr>
          <w:rFonts w:ascii="Times New Roman" w:eastAsia="Times New Roman" w:hAnsi="Times New Roman" w:cs="Times New Roman"/>
          <w:sz w:val="24"/>
          <w:szCs w:val="24"/>
          <w:lang w:val="pl" w:eastAsia="pl-PL"/>
        </w:rPr>
      </w:pPr>
      <w:r w:rsidRPr="00CF31E0">
        <w:rPr>
          <w:rFonts w:ascii="Times New Roman" w:eastAsia="Times New Roman" w:hAnsi="Times New Roman" w:cs="Times New Roman"/>
          <w:sz w:val="24"/>
          <w:szCs w:val="24"/>
          <w:lang w:val="pl" w:eastAsia="pl-PL"/>
        </w:rPr>
        <w:t>kopia innych wymaganych prawem dla poszczególnych części Inwestycji – np. Certyfikaty/zezwolenia, itp.</w:t>
      </w:r>
    </w:p>
    <w:p w14:paraId="150E93BC" w14:textId="77777777" w:rsidR="002D6858" w:rsidRPr="00CF31E0" w:rsidRDefault="002D6858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31E0">
        <w:rPr>
          <w:rFonts w:ascii="Times New Roman" w:hAnsi="Times New Roman" w:cs="Times New Roman"/>
          <w:sz w:val="24"/>
          <w:szCs w:val="24"/>
        </w:rPr>
        <w:t xml:space="preserve">Kopie dokumentów wymienionych w ust. 2 powyżej muszą zostać potwierdzone za zgodność z oryginałem przez </w:t>
      </w:r>
      <w:proofErr w:type="spellStart"/>
      <w:r w:rsidRPr="00CF31E0">
        <w:rPr>
          <w:rFonts w:ascii="Times New Roman" w:hAnsi="Times New Roman" w:cs="Times New Roman"/>
          <w:sz w:val="24"/>
          <w:szCs w:val="24"/>
        </w:rPr>
        <w:t>Grantobiorcę</w:t>
      </w:r>
      <w:proofErr w:type="spellEnd"/>
      <w:r w:rsidRPr="00CF31E0">
        <w:rPr>
          <w:rFonts w:ascii="Times New Roman" w:hAnsi="Times New Roman" w:cs="Times New Roman"/>
          <w:sz w:val="24"/>
          <w:szCs w:val="24"/>
        </w:rPr>
        <w:t xml:space="preserve"> lub pełnomocnika. </w:t>
      </w:r>
    </w:p>
    <w:p w14:paraId="6B4656F4" w14:textId="77777777" w:rsidR="002D6858" w:rsidRPr="00F80EA4" w:rsidRDefault="002D6858">
      <w:pPr>
        <w:pStyle w:val="Akapitzlist"/>
        <w:numPr>
          <w:ilvl w:val="0"/>
          <w:numId w:val="10"/>
        </w:numPr>
        <w:tabs>
          <w:tab w:val="left" w:pos="1102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F80EA4">
        <w:rPr>
          <w:rFonts w:ascii="Times New Roman" w:hAnsi="Times New Roman" w:cs="Times New Roman"/>
          <w:sz w:val="24"/>
          <w:szCs w:val="24"/>
        </w:rPr>
        <w:t xml:space="preserve">Warunkiem wypłaty Grantu jest stwierdzenie przez </w:t>
      </w:r>
      <w:proofErr w:type="spellStart"/>
      <w:r w:rsidRPr="00F80EA4">
        <w:rPr>
          <w:rFonts w:ascii="Times New Roman" w:hAnsi="Times New Roman" w:cs="Times New Roman"/>
          <w:sz w:val="24"/>
          <w:szCs w:val="24"/>
        </w:rPr>
        <w:t>Grantodawcę</w:t>
      </w:r>
      <w:proofErr w:type="spellEnd"/>
      <w:r w:rsidRPr="00F80EA4">
        <w:rPr>
          <w:rFonts w:ascii="Times New Roman" w:hAnsi="Times New Roman" w:cs="Times New Roman"/>
          <w:sz w:val="24"/>
          <w:szCs w:val="24"/>
        </w:rPr>
        <w:t xml:space="preserve"> kompletności i poprawności złożonej dokumentacji. W przypadku stwierdzenia uchybień w dokumentacji </w:t>
      </w:r>
      <w:proofErr w:type="spellStart"/>
      <w:r w:rsidRPr="00F80EA4">
        <w:rPr>
          <w:rFonts w:ascii="Times New Roman" w:hAnsi="Times New Roman" w:cs="Times New Roman"/>
          <w:sz w:val="24"/>
          <w:szCs w:val="24"/>
        </w:rPr>
        <w:t>Grantodawca</w:t>
      </w:r>
      <w:proofErr w:type="spellEnd"/>
      <w:r w:rsidRPr="00F80EA4">
        <w:rPr>
          <w:rFonts w:ascii="Times New Roman" w:hAnsi="Times New Roman" w:cs="Times New Roman"/>
          <w:sz w:val="24"/>
          <w:szCs w:val="24"/>
        </w:rPr>
        <w:t xml:space="preserve"> wzywa </w:t>
      </w:r>
      <w:proofErr w:type="spellStart"/>
      <w:r w:rsidRPr="00F80EA4">
        <w:rPr>
          <w:rFonts w:ascii="Times New Roman" w:hAnsi="Times New Roman" w:cs="Times New Roman"/>
          <w:sz w:val="24"/>
          <w:szCs w:val="24"/>
        </w:rPr>
        <w:t>Grantobiorcę</w:t>
      </w:r>
      <w:proofErr w:type="spellEnd"/>
      <w:r w:rsidRPr="00F80EA4">
        <w:rPr>
          <w:rFonts w:ascii="Times New Roman" w:hAnsi="Times New Roman" w:cs="Times New Roman"/>
          <w:sz w:val="24"/>
          <w:szCs w:val="24"/>
        </w:rPr>
        <w:t xml:space="preserve"> na piśmie lub pocztą elektroniczną do poprawy lub uzupełnienia dokumentacji w wyznaczonym terminie przez </w:t>
      </w:r>
      <w:proofErr w:type="spellStart"/>
      <w:r w:rsidRPr="00F80EA4">
        <w:rPr>
          <w:rFonts w:ascii="Times New Roman" w:hAnsi="Times New Roman" w:cs="Times New Roman"/>
          <w:sz w:val="24"/>
          <w:szCs w:val="24"/>
        </w:rPr>
        <w:t>Grantodawcę</w:t>
      </w:r>
      <w:proofErr w:type="spellEnd"/>
      <w:r w:rsidRPr="00F80EA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482CFAC" w14:textId="77777777" w:rsidR="002D6858" w:rsidRPr="00BD33D1" w:rsidRDefault="002D6858">
      <w:pPr>
        <w:pStyle w:val="Default"/>
        <w:numPr>
          <w:ilvl w:val="0"/>
          <w:numId w:val="10"/>
        </w:numPr>
        <w:jc w:val="both"/>
      </w:pPr>
      <w:r w:rsidRPr="00BD33D1">
        <w:lastRenderedPageBreak/>
        <w:t>W przypadku stwierdzenia nieprawidłowości w złożonej dokumentacji</w:t>
      </w:r>
      <w:r>
        <w:t>,</w:t>
      </w:r>
      <w:r w:rsidRPr="00BD33D1">
        <w:t xml:space="preserve"> </w:t>
      </w:r>
      <w:proofErr w:type="spellStart"/>
      <w:r w:rsidRPr="00BD33D1">
        <w:t>Grantodawca</w:t>
      </w:r>
      <w:proofErr w:type="spellEnd"/>
      <w:r w:rsidRPr="00BD33D1">
        <w:t xml:space="preserve"> może wszcząć kontrolę w zakresie i na zasadach określonych w § 6. </w:t>
      </w:r>
    </w:p>
    <w:p w14:paraId="2965A4DF" w14:textId="77777777" w:rsidR="002D6858" w:rsidRPr="00BD33D1" w:rsidRDefault="002D6858">
      <w:pPr>
        <w:pStyle w:val="Default"/>
        <w:numPr>
          <w:ilvl w:val="0"/>
          <w:numId w:val="10"/>
        </w:numPr>
        <w:jc w:val="both"/>
      </w:pPr>
      <w:r w:rsidRPr="00BD33D1">
        <w:t xml:space="preserve">Warunkiem wypłaty Grantu jest brak toczącej się w stosunku do </w:t>
      </w:r>
      <w:proofErr w:type="spellStart"/>
      <w:r w:rsidRPr="00BD33D1">
        <w:t>Grantobiorcy</w:t>
      </w:r>
      <w:proofErr w:type="spellEnd"/>
      <w:r w:rsidRPr="00BD33D1">
        <w:t xml:space="preserve"> kontroli określonej w § 6. </w:t>
      </w:r>
    </w:p>
    <w:p w14:paraId="3B72B902" w14:textId="77777777" w:rsidR="002D6858" w:rsidRDefault="002D6858">
      <w:pPr>
        <w:pStyle w:val="Default"/>
        <w:numPr>
          <w:ilvl w:val="0"/>
          <w:numId w:val="10"/>
        </w:numPr>
        <w:jc w:val="both"/>
      </w:pPr>
      <w:r w:rsidRPr="00BD33D1">
        <w:t xml:space="preserve">W przypadku toczącego się postępowania kontrolnego lub uzupełniania przez </w:t>
      </w:r>
      <w:proofErr w:type="spellStart"/>
      <w:r w:rsidRPr="00BD33D1">
        <w:t>Grantobiorcę</w:t>
      </w:r>
      <w:proofErr w:type="spellEnd"/>
      <w:r w:rsidRPr="00BD33D1">
        <w:t xml:space="preserve"> dokumentacji data wypłaty Grantu określona w ust. 1 biegnie od daty stwierdzenia przez </w:t>
      </w:r>
      <w:proofErr w:type="spellStart"/>
      <w:r w:rsidRPr="00BD33D1">
        <w:t>Grantodawcę</w:t>
      </w:r>
      <w:proofErr w:type="spellEnd"/>
      <w:r w:rsidRPr="00BD33D1">
        <w:t xml:space="preserve"> poprawności i kompletności wniosku o wypłatę Grantu lub daty pozytywnego zakończenia kontroli. </w:t>
      </w:r>
    </w:p>
    <w:p w14:paraId="3B304BD5" w14:textId="77777777" w:rsidR="002D6858" w:rsidRDefault="002D6858" w:rsidP="002D6858">
      <w:pPr>
        <w:pStyle w:val="Default"/>
        <w:jc w:val="both"/>
      </w:pPr>
    </w:p>
    <w:p w14:paraId="46D9F682" w14:textId="77777777" w:rsidR="002D6858" w:rsidRPr="008B4988" w:rsidRDefault="002D6858" w:rsidP="002D6858">
      <w:pPr>
        <w:pStyle w:val="Default"/>
        <w:jc w:val="center"/>
      </w:pPr>
      <w:r w:rsidRPr="008B4988">
        <w:rPr>
          <w:b/>
          <w:bCs/>
        </w:rPr>
        <w:t>§ 8 Tryb i warunki rozwiązania Umowy</w:t>
      </w:r>
    </w:p>
    <w:p w14:paraId="32D2A1AF" w14:textId="77777777" w:rsidR="002D6858" w:rsidRPr="008B4988" w:rsidRDefault="002D6858">
      <w:pPr>
        <w:pStyle w:val="Default"/>
        <w:numPr>
          <w:ilvl w:val="1"/>
          <w:numId w:val="3"/>
        </w:numPr>
        <w:spacing w:after="42"/>
        <w:ind w:left="709" w:hanging="425"/>
        <w:jc w:val="both"/>
      </w:pPr>
      <w:proofErr w:type="spellStart"/>
      <w:r w:rsidRPr="008B4988">
        <w:t>Grantobiorca</w:t>
      </w:r>
      <w:proofErr w:type="spellEnd"/>
      <w:r w:rsidRPr="008B4988">
        <w:t xml:space="preserve"> ma prawo wypowiedzieć Umowę z zachowaniem miesięcznego terminu wypowiedzenia z zastrzeżeniem, że w ostatnim roku okresu trwałości projektu okres wypowiedzenia umowy jest trzymiesięczny. Za pisemną zgodą obu Stron termin wypowiedzenia może ulec skróceniu przy czym skrócenie okresu wypowiedzenia nie zmienia trybu rozwiązania umowy. </w:t>
      </w:r>
    </w:p>
    <w:p w14:paraId="559182DA" w14:textId="77777777" w:rsidR="002D6858" w:rsidRPr="008B4988" w:rsidRDefault="002D6858">
      <w:pPr>
        <w:pStyle w:val="Default"/>
        <w:numPr>
          <w:ilvl w:val="1"/>
          <w:numId w:val="3"/>
        </w:numPr>
        <w:spacing w:after="42"/>
        <w:ind w:left="709" w:hanging="425"/>
        <w:jc w:val="both"/>
      </w:pPr>
      <w:proofErr w:type="spellStart"/>
      <w:r w:rsidRPr="008B4988">
        <w:t>Grantodawca</w:t>
      </w:r>
      <w:proofErr w:type="spellEnd"/>
      <w:r w:rsidRPr="008B4988">
        <w:t xml:space="preserve"> może wypowiedzieć Umowę ze skutkiem natychmiastowym, w przypadku, gdy: </w:t>
      </w:r>
    </w:p>
    <w:p w14:paraId="4A55BB96" w14:textId="77777777" w:rsidR="002D6858" w:rsidRPr="008B4988" w:rsidRDefault="002D6858">
      <w:pPr>
        <w:pStyle w:val="Default"/>
        <w:numPr>
          <w:ilvl w:val="1"/>
          <w:numId w:val="14"/>
        </w:numPr>
        <w:spacing w:after="42"/>
        <w:jc w:val="both"/>
      </w:pPr>
      <w:r w:rsidRPr="008B4988">
        <w:t xml:space="preserve">Wyjdą na jaw fakty i okoliczności świadczące o tym, że </w:t>
      </w:r>
      <w:proofErr w:type="spellStart"/>
      <w:r w:rsidRPr="008B4988">
        <w:t>Grantobiorca</w:t>
      </w:r>
      <w:proofErr w:type="spellEnd"/>
      <w:r w:rsidRPr="008B4988">
        <w:t xml:space="preserve"> w momencie podpisania umowy o powierzenie Grantu nie spełniał wymogów Regulaminu wyboru </w:t>
      </w:r>
      <w:proofErr w:type="spellStart"/>
      <w:r w:rsidRPr="008B4988">
        <w:t>Grantobiorców</w:t>
      </w:r>
      <w:proofErr w:type="spellEnd"/>
      <w:r w:rsidRPr="008B4988">
        <w:t xml:space="preserve"> (lub dokumentu równoważnego). </w:t>
      </w:r>
    </w:p>
    <w:p w14:paraId="560A53E4" w14:textId="77777777" w:rsidR="002D6858" w:rsidRPr="008B4988" w:rsidRDefault="002D6858">
      <w:pPr>
        <w:pStyle w:val="Default"/>
        <w:numPr>
          <w:ilvl w:val="1"/>
          <w:numId w:val="14"/>
        </w:numPr>
        <w:jc w:val="both"/>
      </w:pPr>
      <w:proofErr w:type="spellStart"/>
      <w:r w:rsidRPr="008B4988">
        <w:t>Grantobiorca</w:t>
      </w:r>
      <w:proofErr w:type="spellEnd"/>
      <w:r w:rsidRPr="008B4988">
        <w:t xml:space="preserve"> w celu uzyskania Grantu przedstawił fałszywe lub niepełne oświadczenia lub dokumenty. </w:t>
      </w:r>
    </w:p>
    <w:p w14:paraId="654128F8" w14:textId="77777777" w:rsidR="002D6858" w:rsidRPr="008B4988" w:rsidRDefault="002D6858">
      <w:pPr>
        <w:pStyle w:val="Default"/>
        <w:numPr>
          <w:ilvl w:val="1"/>
          <w:numId w:val="14"/>
        </w:numPr>
        <w:jc w:val="both"/>
      </w:pPr>
      <w:proofErr w:type="spellStart"/>
      <w:r w:rsidRPr="008B4988">
        <w:t>Grantobiorca</w:t>
      </w:r>
      <w:proofErr w:type="spellEnd"/>
      <w:r w:rsidRPr="008B4988">
        <w:t xml:space="preserve"> </w:t>
      </w:r>
      <w:r>
        <w:t>zakończył</w:t>
      </w:r>
      <w:r w:rsidRPr="008B4988">
        <w:t xml:space="preserve"> realizację przedsięwzięcia przed zawarciem Umowy. </w:t>
      </w:r>
    </w:p>
    <w:p w14:paraId="0FCD9574" w14:textId="77777777" w:rsidR="002D6858" w:rsidRPr="008B4988" w:rsidRDefault="002D6858">
      <w:pPr>
        <w:pStyle w:val="Default"/>
        <w:numPr>
          <w:ilvl w:val="1"/>
          <w:numId w:val="14"/>
        </w:numPr>
        <w:jc w:val="both"/>
      </w:pPr>
      <w:proofErr w:type="spellStart"/>
      <w:r w:rsidRPr="008B4988">
        <w:t>Grantobiorca</w:t>
      </w:r>
      <w:proofErr w:type="spellEnd"/>
      <w:r w:rsidRPr="008B4988">
        <w:t xml:space="preserve"> nie zrealizował przedsięwzięcia w terminie wskazanym w § 3 ust 1. </w:t>
      </w:r>
    </w:p>
    <w:p w14:paraId="5CEB3112" w14:textId="77777777" w:rsidR="002D6858" w:rsidRPr="008B4988" w:rsidRDefault="002D6858">
      <w:pPr>
        <w:pStyle w:val="Default"/>
        <w:numPr>
          <w:ilvl w:val="1"/>
          <w:numId w:val="14"/>
        </w:numPr>
        <w:jc w:val="both"/>
      </w:pPr>
      <w:proofErr w:type="spellStart"/>
      <w:r w:rsidRPr="008B4988">
        <w:t>Grantobiorca</w:t>
      </w:r>
      <w:proofErr w:type="spellEnd"/>
      <w:r w:rsidRPr="008B4988">
        <w:t xml:space="preserve"> nie złożył wniosku o wypłatę Grantu w terminie wskazanym w § 3 ust</w:t>
      </w:r>
      <w:r>
        <w:t>.</w:t>
      </w:r>
      <w:r w:rsidRPr="008B4988">
        <w:t xml:space="preserve"> 2. </w:t>
      </w:r>
    </w:p>
    <w:p w14:paraId="45C666A4" w14:textId="77777777" w:rsidR="002D6858" w:rsidRPr="008B4988" w:rsidRDefault="002D6858">
      <w:pPr>
        <w:pStyle w:val="Default"/>
        <w:numPr>
          <w:ilvl w:val="1"/>
          <w:numId w:val="14"/>
        </w:numPr>
        <w:jc w:val="both"/>
      </w:pPr>
      <w:proofErr w:type="spellStart"/>
      <w:r w:rsidRPr="008B4988">
        <w:t>Grantobiorca</w:t>
      </w:r>
      <w:proofErr w:type="spellEnd"/>
      <w:r w:rsidRPr="008B4988">
        <w:t xml:space="preserve"> dokonał realizacji przedsięwzięcia w sposób sprzeczny z warunkami Umowy. </w:t>
      </w:r>
    </w:p>
    <w:p w14:paraId="675C7904" w14:textId="77777777" w:rsidR="002D6858" w:rsidRPr="008B4988" w:rsidRDefault="002D6858">
      <w:pPr>
        <w:pStyle w:val="Default"/>
        <w:numPr>
          <w:ilvl w:val="1"/>
          <w:numId w:val="14"/>
        </w:numPr>
        <w:jc w:val="both"/>
      </w:pPr>
      <w:proofErr w:type="spellStart"/>
      <w:r w:rsidRPr="008B4988">
        <w:t>Grantobiorca</w:t>
      </w:r>
      <w:proofErr w:type="spellEnd"/>
      <w:r w:rsidRPr="008B4988">
        <w:t xml:space="preserve"> złożył wniosek o wypłatę Grantu oraz inne dokumenty, w którym zawarł informacje nieodpowiadające stanowi faktycznemu, co zostało potwierdzone protokołem z kontroli określonej w § 6. </w:t>
      </w:r>
    </w:p>
    <w:p w14:paraId="619B8DAE" w14:textId="77777777" w:rsidR="002D6858" w:rsidRPr="008B4988" w:rsidRDefault="002D6858">
      <w:pPr>
        <w:pStyle w:val="Default"/>
        <w:numPr>
          <w:ilvl w:val="1"/>
          <w:numId w:val="14"/>
        </w:numPr>
        <w:jc w:val="both"/>
      </w:pPr>
      <w:proofErr w:type="spellStart"/>
      <w:r w:rsidRPr="008B4988">
        <w:t>Grantobiorca</w:t>
      </w:r>
      <w:proofErr w:type="spellEnd"/>
      <w:r w:rsidRPr="008B4988">
        <w:t xml:space="preserve"> zaprzestał realizacji przedsięwzięcia bądź realizuje </w:t>
      </w:r>
      <w:r>
        <w:t>je</w:t>
      </w:r>
      <w:r w:rsidRPr="008B4988">
        <w:t xml:space="preserve"> w sposób sprzeczny z postanowieniami niniejszej Umowy lub z naruszeniem prawa. </w:t>
      </w:r>
    </w:p>
    <w:p w14:paraId="27973663" w14:textId="77777777" w:rsidR="002D6858" w:rsidRPr="008B4988" w:rsidRDefault="002D6858">
      <w:pPr>
        <w:pStyle w:val="Default"/>
        <w:numPr>
          <w:ilvl w:val="1"/>
          <w:numId w:val="14"/>
        </w:numPr>
        <w:jc w:val="both"/>
      </w:pPr>
      <w:proofErr w:type="spellStart"/>
      <w:r w:rsidRPr="008B4988">
        <w:t>Grantobiorca</w:t>
      </w:r>
      <w:proofErr w:type="spellEnd"/>
      <w:r w:rsidRPr="008B4988">
        <w:t xml:space="preserve"> odmówił poddania się kontroli, utrudnia jej przeprowadzenie lub nie wykonuje zaleceń określonych w protokole pokontrolnym. </w:t>
      </w:r>
    </w:p>
    <w:p w14:paraId="6F0E3633" w14:textId="77777777" w:rsidR="002D6858" w:rsidRPr="008B4988" w:rsidRDefault="002D6858">
      <w:pPr>
        <w:pStyle w:val="Default"/>
        <w:numPr>
          <w:ilvl w:val="1"/>
          <w:numId w:val="3"/>
        </w:numPr>
        <w:spacing w:after="43"/>
        <w:ind w:left="709" w:hanging="425"/>
        <w:jc w:val="both"/>
      </w:pPr>
      <w:r w:rsidRPr="008B4988">
        <w:t xml:space="preserve">W przypadku rozwiązania Umowy w trybach, o których mowa w ust. 1-2, </w:t>
      </w:r>
      <w:proofErr w:type="spellStart"/>
      <w:r w:rsidRPr="008B4988">
        <w:t>Grantobiorcy</w:t>
      </w:r>
      <w:proofErr w:type="spellEnd"/>
      <w:r w:rsidRPr="008B4988">
        <w:t xml:space="preserve"> nie przysługuje odszkodowanie. </w:t>
      </w:r>
    </w:p>
    <w:p w14:paraId="0F423240" w14:textId="77777777" w:rsidR="002D6858" w:rsidRPr="008B4988" w:rsidRDefault="002D6858">
      <w:pPr>
        <w:pStyle w:val="Default"/>
        <w:numPr>
          <w:ilvl w:val="1"/>
          <w:numId w:val="3"/>
        </w:numPr>
        <w:ind w:left="709" w:hanging="425"/>
        <w:jc w:val="both"/>
      </w:pPr>
      <w:r w:rsidRPr="008B4988">
        <w:t xml:space="preserve">W przypadku rozwiązania Umowy w trybach, o których mowa w ust 1-2, </w:t>
      </w:r>
      <w:proofErr w:type="spellStart"/>
      <w:r w:rsidRPr="008B4988">
        <w:t>Grantobiorca</w:t>
      </w:r>
      <w:proofErr w:type="spellEnd"/>
      <w:r w:rsidRPr="008B4988">
        <w:t xml:space="preserve"> zwraca otrzymany Grant. </w:t>
      </w:r>
    </w:p>
    <w:p w14:paraId="798E6E21" w14:textId="77777777" w:rsidR="002D6858" w:rsidRPr="00C03423" w:rsidRDefault="002D6858" w:rsidP="002D6858">
      <w:pPr>
        <w:pStyle w:val="Default"/>
        <w:jc w:val="center"/>
      </w:pPr>
      <w:r w:rsidRPr="00C03423">
        <w:rPr>
          <w:b/>
          <w:bCs/>
        </w:rPr>
        <w:t>§ 9 Zwrot grantu</w:t>
      </w:r>
    </w:p>
    <w:p w14:paraId="6823E09F" w14:textId="77777777" w:rsidR="002D6858" w:rsidRPr="00C03423" w:rsidRDefault="002D6858">
      <w:pPr>
        <w:pStyle w:val="Default"/>
        <w:numPr>
          <w:ilvl w:val="0"/>
          <w:numId w:val="11"/>
        </w:numPr>
        <w:spacing w:after="35"/>
        <w:jc w:val="both"/>
      </w:pPr>
      <w:r w:rsidRPr="00C03423">
        <w:t xml:space="preserve">W przypadku niewywiązywania się z realizacji Umowy </w:t>
      </w:r>
      <w:proofErr w:type="spellStart"/>
      <w:r w:rsidRPr="00C03423">
        <w:t>Grantobiorca</w:t>
      </w:r>
      <w:proofErr w:type="spellEnd"/>
      <w:r w:rsidRPr="00C03423">
        <w:t xml:space="preserve"> zobowiązuje się do zwrotu Grantu na rachunek </w:t>
      </w:r>
      <w:proofErr w:type="spellStart"/>
      <w:r w:rsidRPr="00C03423">
        <w:t>Grantodawcy</w:t>
      </w:r>
      <w:proofErr w:type="spellEnd"/>
      <w:r w:rsidRPr="00C03423">
        <w:t xml:space="preserve"> w terminie 21 dni od dnia doręczenia </w:t>
      </w:r>
      <w:proofErr w:type="spellStart"/>
      <w:r w:rsidRPr="00C03423">
        <w:t>Grantobiorcy</w:t>
      </w:r>
      <w:proofErr w:type="spellEnd"/>
      <w:r w:rsidRPr="00C03423">
        <w:t xml:space="preserve"> zawiadomienia zawierającego wykaz kosztów podlegających zwrotowi. </w:t>
      </w:r>
    </w:p>
    <w:p w14:paraId="436D1EAF" w14:textId="77777777" w:rsidR="002D6858" w:rsidRDefault="002D6858">
      <w:pPr>
        <w:pStyle w:val="Default"/>
        <w:numPr>
          <w:ilvl w:val="0"/>
          <w:numId w:val="11"/>
        </w:numPr>
        <w:jc w:val="both"/>
      </w:pPr>
      <w:r w:rsidRPr="00C03423">
        <w:t xml:space="preserve">Procedurę zwrotu Grantu określa Ustawa z dnia 27 sierpnia 2009 r. o finansach publicznych (Dz. U. z 2019 r., poz. 869 j.t. z </w:t>
      </w:r>
      <w:proofErr w:type="spellStart"/>
      <w:r w:rsidRPr="00C03423">
        <w:t>późn</w:t>
      </w:r>
      <w:proofErr w:type="spellEnd"/>
      <w:r w:rsidRPr="00C03423">
        <w:t xml:space="preserve">. zm.) </w:t>
      </w:r>
    </w:p>
    <w:p w14:paraId="56F9B8F4" w14:textId="77777777" w:rsidR="00807807" w:rsidRDefault="00807807" w:rsidP="002D6858">
      <w:pPr>
        <w:spacing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281B3BDC" w14:textId="453954B0" w:rsidR="002D6858" w:rsidRPr="0007241E" w:rsidRDefault="002D6858" w:rsidP="002D6858">
      <w:pPr>
        <w:spacing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07241E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lastRenderedPageBreak/>
        <w:t>§ 10 Siła wyższa i nadzwyczajne okoliczności</w:t>
      </w:r>
    </w:p>
    <w:p w14:paraId="37D43DD7" w14:textId="10FA29D7" w:rsidR="002D6858" w:rsidRPr="0007241E" w:rsidRDefault="002D6858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24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Strony nie odpowiadają za niewykonanie oraz nienależyte wykonanie niniejszej Umowy spowodowane działaniem siły wyższej </w:t>
      </w:r>
      <w:r w:rsidR="0007241E" w:rsidRPr="0007241E">
        <w:rPr>
          <w:rFonts w:ascii="Times New Roman" w:hAnsi="Times New Roman" w:cs="Times New Roman"/>
          <w:color w:val="000000" w:themeColor="text1"/>
          <w:sz w:val="24"/>
          <w:szCs w:val="24"/>
        </w:rPr>
        <w:t>lub</w:t>
      </w:r>
      <w:r w:rsidRPr="000724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zaistnieniem nadzwyczajnych okoliczności. </w:t>
      </w:r>
    </w:p>
    <w:p w14:paraId="64552F8E" w14:textId="7FD46306" w:rsidR="002D6858" w:rsidRPr="0007241E" w:rsidRDefault="002D6858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24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Przez siłę wyższą </w:t>
      </w:r>
      <w:r w:rsidR="0007241E" w:rsidRPr="0007241E">
        <w:rPr>
          <w:rFonts w:ascii="Times New Roman" w:hAnsi="Times New Roman" w:cs="Times New Roman"/>
          <w:color w:val="000000" w:themeColor="text1"/>
          <w:sz w:val="24"/>
          <w:szCs w:val="24"/>
        </w:rPr>
        <w:t>lub</w:t>
      </w:r>
      <w:r w:rsidRPr="000724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nadzwyczajne okoliczności Strony rozumieją zdarzenie bądź połączenie zdarzeń niezależnych od Stron, które uniemożliwiają wykonywanie zobowiązań wynikających z Umowy, których Strony nie mogły przewidzieć oraz którym nie mogły zapobiec, a także ich przezwyciężyć poprzez działanie z należytą starannością, np. powódź, huragan, trzęsienie ziemi, pożar czy śmierć </w:t>
      </w:r>
      <w:proofErr w:type="spellStart"/>
      <w:r w:rsidRPr="0007241E">
        <w:rPr>
          <w:rFonts w:ascii="Times New Roman" w:hAnsi="Times New Roman" w:cs="Times New Roman"/>
          <w:color w:val="000000" w:themeColor="text1"/>
          <w:sz w:val="24"/>
          <w:szCs w:val="24"/>
        </w:rPr>
        <w:t>Grantobiorcy</w:t>
      </w:r>
      <w:proofErr w:type="spellEnd"/>
      <w:r w:rsidRPr="0007241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30E3B3F" w14:textId="16EE5887" w:rsidR="002D6858" w:rsidRPr="0007241E" w:rsidRDefault="002D6858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24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Strona dotknięta działaniem siły wyższej </w:t>
      </w:r>
      <w:r w:rsidR="0007241E" w:rsidRPr="0007241E">
        <w:rPr>
          <w:rFonts w:ascii="Times New Roman" w:hAnsi="Times New Roman" w:cs="Times New Roman"/>
          <w:color w:val="000000" w:themeColor="text1"/>
          <w:sz w:val="24"/>
          <w:szCs w:val="24"/>
        </w:rPr>
        <w:t>lub</w:t>
      </w:r>
      <w:r w:rsidRPr="000724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nadzwyczajnej okoliczności zobowiązana jest niezwłocznie, nie później niż w ciągu 7 dni od jej wystąpienia poinformować drugą stronę o zaistniałym zdarzeniu, jego wpływie na realizację umowy oraz przewidywanym czasie trwania. W przypadku uzyskania przez </w:t>
      </w:r>
      <w:proofErr w:type="spellStart"/>
      <w:r w:rsidRPr="0007241E">
        <w:rPr>
          <w:rFonts w:ascii="Times New Roman" w:hAnsi="Times New Roman" w:cs="Times New Roman"/>
          <w:color w:val="000000" w:themeColor="text1"/>
          <w:sz w:val="24"/>
          <w:szCs w:val="24"/>
        </w:rPr>
        <w:t>Grantodawcę</w:t>
      </w:r>
      <w:proofErr w:type="spellEnd"/>
      <w:r w:rsidRPr="000724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informacji z urzędu o zaistnieniu siły wyższej </w:t>
      </w:r>
      <w:r w:rsidR="0007241E" w:rsidRPr="0007241E">
        <w:rPr>
          <w:rFonts w:ascii="Times New Roman" w:hAnsi="Times New Roman" w:cs="Times New Roman"/>
          <w:color w:val="000000" w:themeColor="text1"/>
          <w:sz w:val="24"/>
          <w:szCs w:val="24"/>
        </w:rPr>
        <w:t>lub</w:t>
      </w:r>
      <w:r w:rsidRPr="000724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nadzwyczajnej okoliczności nie zachodzi obowiązek poinformowania przez </w:t>
      </w:r>
      <w:proofErr w:type="spellStart"/>
      <w:r w:rsidRPr="0007241E">
        <w:rPr>
          <w:rFonts w:ascii="Times New Roman" w:hAnsi="Times New Roman" w:cs="Times New Roman"/>
          <w:color w:val="000000" w:themeColor="text1"/>
          <w:sz w:val="24"/>
          <w:szCs w:val="24"/>
        </w:rPr>
        <w:t>Grantobiorcę</w:t>
      </w:r>
      <w:proofErr w:type="spellEnd"/>
      <w:r w:rsidRPr="0007241E">
        <w:rPr>
          <w:rFonts w:ascii="Times New Roman" w:hAnsi="Times New Roman" w:cs="Times New Roman"/>
          <w:color w:val="000000" w:themeColor="text1"/>
          <w:sz w:val="24"/>
          <w:szCs w:val="24"/>
        </w:rPr>
        <w:t>, określony w poprzednim zdaniu.</w:t>
      </w:r>
    </w:p>
    <w:p w14:paraId="44039F80" w14:textId="77777777" w:rsidR="002D6858" w:rsidRPr="0007241E" w:rsidRDefault="002D6858" w:rsidP="002D6858">
      <w:pPr>
        <w:pStyle w:val="Default"/>
        <w:jc w:val="center"/>
        <w:rPr>
          <w:b/>
          <w:bCs/>
          <w:color w:val="000000" w:themeColor="text1"/>
        </w:rPr>
      </w:pPr>
    </w:p>
    <w:p w14:paraId="5A0AD381" w14:textId="77777777" w:rsidR="002D6858" w:rsidRPr="00C03423" w:rsidRDefault="002D6858" w:rsidP="002D6858">
      <w:pPr>
        <w:pStyle w:val="Default"/>
        <w:jc w:val="center"/>
      </w:pPr>
      <w:r w:rsidRPr="00C03423">
        <w:rPr>
          <w:b/>
          <w:bCs/>
        </w:rPr>
        <w:t>§ 1</w:t>
      </w:r>
      <w:r>
        <w:rPr>
          <w:b/>
          <w:bCs/>
        </w:rPr>
        <w:t>1</w:t>
      </w:r>
      <w:r w:rsidRPr="00C03423">
        <w:rPr>
          <w:b/>
          <w:bCs/>
        </w:rPr>
        <w:t xml:space="preserve"> Postanowienia końcowe</w:t>
      </w:r>
    </w:p>
    <w:p w14:paraId="6C60EC2E" w14:textId="77777777" w:rsidR="002D6858" w:rsidRPr="00C03423" w:rsidRDefault="002D6858">
      <w:pPr>
        <w:pStyle w:val="Default"/>
        <w:numPr>
          <w:ilvl w:val="0"/>
          <w:numId w:val="12"/>
        </w:numPr>
        <w:spacing w:after="37"/>
        <w:jc w:val="both"/>
      </w:pPr>
      <w:r w:rsidRPr="00C03423">
        <w:t>Umowa zostaje zawarta na okres realizacji Projektu</w:t>
      </w:r>
      <w:r>
        <w:t>,</w:t>
      </w:r>
      <w:r w:rsidRPr="00C03423">
        <w:t xml:space="preserve"> a czas jej obowiązywania ustala się do zakończenia okresu trwałości Projektu. </w:t>
      </w:r>
    </w:p>
    <w:p w14:paraId="5D518543" w14:textId="77777777" w:rsidR="002D6858" w:rsidRPr="00C03423" w:rsidRDefault="002D6858">
      <w:pPr>
        <w:pStyle w:val="Default"/>
        <w:numPr>
          <w:ilvl w:val="0"/>
          <w:numId w:val="12"/>
        </w:numPr>
        <w:spacing w:after="37"/>
        <w:jc w:val="both"/>
      </w:pPr>
      <w:r w:rsidRPr="00C03423">
        <w:t xml:space="preserve">W sprawach spornych bądź nieuregulowanych niniejszą umową zastosowanie mają przepisy Kodeksu Cywilnego. </w:t>
      </w:r>
    </w:p>
    <w:p w14:paraId="1B72528E" w14:textId="77777777" w:rsidR="002D6858" w:rsidRPr="00C03423" w:rsidRDefault="002D6858">
      <w:pPr>
        <w:pStyle w:val="Default"/>
        <w:numPr>
          <w:ilvl w:val="0"/>
          <w:numId w:val="12"/>
        </w:numPr>
        <w:spacing w:after="37"/>
        <w:jc w:val="both"/>
      </w:pPr>
      <w:r w:rsidRPr="00C03423">
        <w:t xml:space="preserve">Wszelkie zmiany i uzupełnienia treści umowy mogą być dokonywane wyłącznie w formie aneksu sporządzonego na piśmie, pod rygorem nieważności. </w:t>
      </w:r>
    </w:p>
    <w:p w14:paraId="0BD5C4B1" w14:textId="77777777" w:rsidR="002D6858" w:rsidRPr="00C03423" w:rsidRDefault="002D6858">
      <w:pPr>
        <w:pStyle w:val="Default"/>
        <w:numPr>
          <w:ilvl w:val="0"/>
          <w:numId w:val="12"/>
        </w:numPr>
        <w:spacing w:after="37"/>
        <w:jc w:val="both"/>
      </w:pPr>
      <w:r w:rsidRPr="00C03423">
        <w:t xml:space="preserve">Jeżeli strony nie dojdą do porozumienia, spory będą poddane rozstrzygnięciu przez sąd powszechny, właściwy dla siedziby </w:t>
      </w:r>
      <w:proofErr w:type="spellStart"/>
      <w:r w:rsidRPr="00C03423">
        <w:t>Grantodawcy</w:t>
      </w:r>
      <w:proofErr w:type="spellEnd"/>
      <w:r w:rsidRPr="00C03423">
        <w:t xml:space="preserve">. </w:t>
      </w:r>
    </w:p>
    <w:p w14:paraId="22E76922" w14:textId="77777777" w:rsidR="002D6858" w:rsidRDefault="002D6858">
      <w:pPr>
        <w:pStyle w:val="Default"/>
        <w:numPr>
          <w:ilvl w:val="0"/>
          <w:numId w:val="12"/>
        </w:numPr>
        <w:jc w:val="both"/>
      </w:pPr>
      <w:r w:rsidRPr="00C03423">
        <w:t xml:space="preserve">Umowę sporządzono w 3 jednobrzmiących egzemplarzach: 2 dla </w:t>
      </w:r>
      <w:proofErr w:type="spellStart"/>
      <w:r w:rsidRPr="00C03423">
        <w:t>Grantodawcy</w:t>
      </w:r>
      <w:proofErr w:type="spellEnd"/>
      <w:r w:rsidRPr="00C03423">
        <w:t xml:space="preserve"> i 1 dla </w:t>
      </w:r>
      <w:proofErr w:type="spellStart"/>
      <w:r w:rsidRPr="00C03423">
        <w:t>Grantobiorcy</w:t>
      </w:r>
      <w:proofErr w:type="spellEnd"/>
      <w:r w:rsidRPr="00C03423">
        <w:t xml:space="preserve">. </w:t>
      </w:r>
    </w:p>
    <w:p w14:paraId="22B904FC" w14:textId="77777777" w:rsidR="002D6858" w:rsidRPr="00CF31E0" w:rsidRDefault="002D6858" w:rsidP="002D6858">
      <w:pPr>
        <w:autoSpaceDE w:val="0"/>
        <w:autoSpaceDN w:val="0"/>
        <w:adjustRightInd w:val="0"/>
        <w:spacing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31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</w:t>
      </w:r>
      <w:r w:rsidRPr="00CF31E0">
        <w:rPr>
          <w:rFonts w:ascii="Times New Roman" w:eastAsia="Times New Roman" w:hAnsi="Times New Roman"/>
          <w:b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2</w:t>
      </w:r>
      <w:r w:rsidRPr="00CF31E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Informacja dotycząca danych osobowych</w:t>
      </w:r>
    </w:p>
    <w:p w14:paraId="2F0103E6" w14:textId="77777777" w:rsidR="002D6858" w:rsidRPr="00CF31E0" w:rsidRDefault="002D6858" w:rsidP="002D68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31E0">
        <w:rPr>
          <w:rFonts w:ascii="Times New Roman" w:eastAsia="Times New Roman" w:hAnsi="Times New Roman"/>
          <w:sz w:val="24"/>
          <w:szCs w:val="24"/>
          <w:lang w:eastAsia="pl-PL"/>
        </w:rPr>
        <w:t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związanych.</w:t>
      </w:r>
    </w:p>
    <w:p w14:paraId="54FF6BEA" w14:textId="77777777" w:rsidR="002D6858" w:rsidRPr="00CF31E0" w:rsidRDefault="002D6858" w:rsidP="002D6858">
      <w:pPr>
        <w:spacing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31E0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Pr="00CF31E0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 </w:t>
      </w:r>
      <w:r w:rsidRPr="00CF31E0">
        <w:rPr>
          <w:rFonts w:ascii="Times New Roman" w:eastAsia="Times New Roman" w:hAnsi="Times New Roman"/>
          <w:sz w:val="24"/>
          <w:szCs w:val="24"/>
          <w:lang w:eastAsia="pl-PL"/>
        </w:rPr>
        <w:t xml:space="preserve">Administratorem Pani/Pana danych osobowych przetwarzanych w Urzędzie Gminy Suwałki jest: Wójt Gminy Suwałki, ul. Świerkowa 45, 16-400 Suwałki, tel. 875659300, e-mail </w:t>
      </w:r>
      <w:hyperlink r:id="rId9" w:history="1">
        <w:r w:rsidRPr="00CF31E0">
          <w:rPr>
            <w:rFonts w:ascii="Times New Roman" w:eastAsia="Times New Roman" w:hAnsi="Times New Roman"/>
            <w:sz w:val="24"/>
            <w:szCs w:val="24"/>
            <w:u w:val="single"/>
            <w:lang w:eastAsia="pl-PL"/>
          </w:rPr>
          <w:t>sekretariat@gmina.suwalki.pl</w:t>
        </w:r>
      </w:hyperlink>
    </w:p>
    <w:p w14:paraId="65DBD648" w14:textId="77777777" w:rsidR="002D6858" w:rsidRPr="00CF31E0" w:rsidRDefault="002D6858" w:rsidP="002D6858">
      <w:pPr>
        <w:spacing w:after="0" w:line="240" w:lineRule="auto"/>
        <w:ind w:hanging="360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 w:rsidRPr="00CF31E0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Pr="00CF31E0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 </w:t>
      </w:r>
      <w:r w:rsidRPr="00CF31E0">
        <w:rPr>
          <w:rFonts w:ascii="Times New Roman" w:eastAsia="Times New Roman" w:hAnsi="Times New Roman"/>
          <w:sz w:val="24"/>
          <w:szCs w:val="24"/>
          <w:lang w:eastAsia="pl-PL"/>
        </w:rPr>
        <w:t xml:space="preserve">Dane kontaktowe do Inspektora Ochrony Danych – e-mail: </w:t>
      </w:r>
      <w:hyperlink r:id="rId10" w:history="1">
        <w:r w:rsidRPr="00CF31E0">
          <w:rPr>
            <w:rFonts w:ascii="Times New Roman" w:eastAsia="Times New Roman" w:hAnsi="Times New Roman"/>
            <w:sz w:val="24"/>
            <w:szCs w:val="24"/>
            <w:u w:val="single"/>
            <w:lang w:eastAsia="pl-PL"/>
          </w:rPr>
          <w:t>iod@gmina.suwalki.pl</w:t>
        </w:r>
      </w:hyperlink>
    </w:p>
    <w:p w14:paraId="3DB88609" w14:textId="77777777" w:rsidR="002D6858" w:rsidRPr="00CF31E0" w:rsidRDefault="002D6858" w:rsidP="002D6858">
      <w:pPr>
        <w:spacing w:after="0" w:line="240" w:lineRule="auto"/>
        <w:ind w:hanging="36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CF31E0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Pr="00CF31E0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 </w:t>
      </w:r>
      <w:r w:rsidRPr="00CF31E0">
        <w:rPr>
          <w:rFonts w:ascii="Times New Roman" w:eastAsia="Times New Roman" w:hAnsi="Times New Roman"/>
          <w:sz w:val="24"/>
          <w:szCs w:val="24"/>
          <w:lang w:eastAsia="pl-PL"/>
        </w:rPr>
        <w:t xml:space="preserve">Dane są przetwarzane </w:t>
      </w:r>
      <w:r w:rsidRPr="00CF31E0">
        <w:rPr>
          <w:rFonts w:ascii="Times New Roman" w:eastAsia="Times New Roman" w:hAnsi="Times New Roman"/>
          <w:b/>
          <w:sz w:val="24"/>
          <w:szCs w:val="24"/>
          <w:lang w:eastAsia="pl-PL"/>
        </w:rPr>
        <w:t>w celu  zawarcia umowy dot. projektu w ramach naboru nr FEPD.04.03-IZ.00-001/24 z Programu Fundusze Europejskie dla Podlaskiego 2021-2027.</w:t>
      </w:r>
    </w:p>
    <w:p w14:paraId="6AFAE71A" w14:textId="77777777" w:rsidR="002D6858" w:rsidRPr="00CF31E0" w:rsidRDefault="002D6858">
      <w:pPr>
        <w:pStyle w:val="Akapitzlist"/>
        <w:numPr>
          <w:ilvl w:val="0"/>
          <w:numId w:val="15"/>
        </w:numPr>
        <w:spacing w:after="0" w:line="240" w:lineRule="auto"/>
        <w:ind w:left="0" w:hanging="426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CF31E0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Podstawą przetwarzania danych osobowych jest art. 6 ust. 1 lit b) i c)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 dalej RODO, w związku z przepisami:</w:t>
      </w:r>
    </w:p>
    <w:p w14:paraId="3680B680" w14:textId="77777777" w:rsidR="002D6858" w:rsidRPr="00CF31E0" w:rsidRDefault="002D6858" w:rsidP="002D68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31E0">
        <w:rPr>
          <w:rFonts w:ascii="Times New Roman" w:eastAsia="Times New Roman" w:hAnsi="Times New Roman" w:cs="Times New Roman"/>
          <w:sz w:val="24"/>
          <w:szCs w:val="24"/>
          <w:lang w:eastAsia="pl-PL"/>
        </w:rPr>
        <w:t>- Rozporządzenie Parlamentu Europejskiego i Rady (UE) 2021/1060 z dnia 24 czerwca</w:t>
      </w:r>
    </w:p>
    <w:p w14:paraId="02E60F44" w14:textId="77777777" w:rsidR="002D6858" w:rsidRPr="00CF31E0" w:rsidRDefault="002D6858" w:rsidP="002D685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31E0">
        <w:rPr>
          <w:rFonts w:ascii="Times New Roman" w:eastAsia="Times New Roman" w:hAnsi="Times New Roman" w:cs="Times New Roman"/>
          <w:sz w:val="24"/>
          <w:szCs w:val="24"/>
          <w:lang w:eastAsia="pl-PL"/>
        </w:rPr>
        <w:t>2021 r. ustanawiającym wspólne przepisy dotyczące Europejskiego Funduszu Rozwoju</w:t>
      </w:r>
    </w:p>
    <w:p w14:paraId="4EE4511C" w14:textId="77777777" w:rsidR="002D6858" w:rsidRPr="00CF31E0" w:rsidRDefault="002D6858" w:rsidP="002D685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31E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Regionalnego, Europejskiego Funduszu Społecznego Plus, Funduszu Spójności,</w:t>
      </w:r>
    </w:p>
    <w:p w14:paraId="28087BDD" w14:textId="77777777" w:rsidR="002D6858" w:rsidRPr="00CF31E0" w:rsidRDefault="002D6858" w:rsidP="002D685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31E0">
        <w:rPr>
          <w:rFonts w:ascii="Times New Roman" w:eastAsia="Times New Roman" w:hAnsi="Times New Roman" w:cs="Times New Roman"/>
          <w:sz w:val="24"/>
          <w:szCs w:val="24"/>
          <w:lang w:eastAsia="pl-PL"/>
        </w:rPr>
        <w:t>Funduszu na rzecz Sprawiedliwej Transformacji i Europejskiego Funduszu Morskiego,  Rybackiego i Akwakultury, a także przepisy finansowe na potrzeby tych funduszy oraz na potrzeby Funduszu Azylu, Migracji i Integracji, Funduszu Bezpieczeństwa Wewnętrznego</w:t>
      </w:r>
    </w:p>
    <w:p w14:paraId="68848BD9" w14:textId="77777777" w:rsidR="002D6858" w:rsidRPr="00CF31E0" w:rsidRDefault="002D6858" w:rsidP="002D685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31E0">
        <w:rPr>
          <w:rFonts w:ascii="Times New Roman" w:eastAsia="Times New Roman" w:hAnsi="Times New Roman" w:cs="Times New Roman"/>
          <w:sz w:val="24"/>
          <w:szCs w:val="24"/>
          <w:lang w:eastAsia="pl-PL"/>
        </w:rPr>
        <w:t>i Instrumentu Wsparcia Finansowego na rzecz Zarządzania Granicami i Polityki Wizowej,</w:t>
      </w:r>
    </w:p>
    <w:p w14:paraId="3FF5F75F" w14:textId="77777777" w:rsidR="002D6858" w:rsidRPr="00CF31E0" w:rsidRDefault="002D6858" w:rsidP="002D6858">
      <w:pPr>
        <w:pStyle w:val="Akapitzlist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31E0">
        <w:rPr>
          <w:rFonts w:ascii="Times New Roman" w:eastAsia="Times New Roman" w:hAnsi="Times New Roman" w:cs="Times New Roman"/>
          <w:sz w:val="24"/>
          <w:szCs w:val="24"/>
          <w:lang w:eastAsia="pl-PL"/>
        </w:rPr>
        <w:t>− Rozporządzenie Parlamentu Europejskiego i Rady (UE) 2021/1057 24 czerwca 2021 r.</w:t>
      </w:r>
    </w:p>
    <w:p w14:paraId="5A1FD4CC" w14:textId="77777777" w:rsidR="002D6858" w:rsidRPr="00CF31E0" w:rsidRDefault="002D6858" w:rsidP="002D6858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31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ustanawiające Europejski Fundusz Społeczny Plus (EFS+) oraz uchylające</w:t>
      </w:r>
    </w:p>
    <w:p w14:paraId="1233756C" w14:textId="77777777" w:rsidR="002D6858" w:rsidRPr="00CF31E0" w:rsidRDefault="002D6858" w:rsidP="002D6858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31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rozporządzenie (UE) nr 1296/2013 (Dz. Urz. UE L 231 z 30.06.2021 str. 21, z </w:t>
      </w:r>
      <w:proofErr w:type="spellStart"/>
      <w:r w:rsidRPr="00CF31E0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CF31E0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</w:t>
      </w:r>
    </w:p>
    <w:p w14:paraId="5B2C6582" w14:textId="77777777" w:rsidR="002D6858" w:rsidRPr="00CF31E0" w:rsidRDefault="002D6858" w:rsidP="002D6858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31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/ Rozporządzeniu Parlamentu Europejskiego i Rady (UE) 2021/1058 z dnia 24 czerwca                  </w:t>
      </w:r>
      <w:r w:rsidRPr="00CF31E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2021 r. w sprawie Europejskiego Funduszu Rozwoju Regionalnego i Funduszu Spójności,</w:t>
      </w:r>
    </w:p>
    <w:p w14:paraId="513F0BAF" w14:textId="77777777" w:rsidR="002D6858" w:rsidRPr="00CF31E0" w:rsidRDefault="002D6858" w:rsidP="002D68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31E0">
        <w:rPr>
          <w:rFonts w:ascii="Times New Roman" w:eastAsia="Times New Roman" w:hAnsi="Times New Roman" w:cs="Times New Roman"/>
          <w:sz w:val="24"/>
          <w:szCs w:val="24"/>
          <w:lang w:eastAsia="pl-PL"/>
        </w:rPr>
        <w:t>− Ustawie z dnia 28 kwietnia 2022 r. o zasadach realizacji zadań finansowanych ze środków</w:t>
      </w:r>
    </w:p>
    <w:p w14:paraId="7AB02225" w14:textId="77777777" w:rsidR="002D6858" w:rsidRPr="00CF31E0" w:rsidRDefault="002D6858" w:rsidP="002D6858">
      <w:pPr>
        <w:pStyle w:val="Akapitzlist"/>
        <w:spacing w:after="0" w:line="240" w:lineRule="auto"/>
        <w:ind w:hanging="43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31E0">
        <w:rPr>
          <w:rFonts w:ascii="Times New Roman" w:eastAsia="Times New Roman" w:hAnsi="Times New Roman" w:cs="Times New Roman"/>
          <w:sz w:val="24"/>
          <w:szCs w:val="24"/>
          <w:lang w:eastAsia="pl-PL"/>
        </w:rPr>
        <w:t>europejskich w perspektywie finansowej 2021-2027,</w:t>
      </w:r>
    </w:p>
    <w:p w14:paraId="521AE305" w14:textId="77777777" w:rsidR="002D6858" w:rsidRPr="00CF31E0" w:rsidRDefault="002D6858" w:rsidP="002D68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31E0">
        <w:rPr>
          <w:rFonts w:ascii="Times New Roman" w:eastAsia="Times New Roman" w:hAnsi="Times New Roman" w:cs="Times New Roman"/>
          <w:sz w:val="24"/>
          <w:szCs w:val="24"/>
          <w:lang w:eastAsia="pl-PL"/>
        </w:rPr>
        <w:t>− Ustawie z 14 czerwca 1960 r. - Kodeks postępowania administracyjnego,</w:t>
      </w:r>
    </w:p>
    <w:p w14:paraId="6C842123" w14:textId="77777777" w:rsidR="002D6858" w:rsidRPr="00CF31E0" w:rsidRDefault="002D6858" w:rsidP="002D6858">
      <w:pPr>
        <w:pStyle w:val="Akapitzlist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31E0">
        <w:rPr>
          <w:rFonts w:ascii="Times New Roman" w:eastAsia="Times New Roman" w:hAnsi="Times New Roman" w:cs="Times New Roman"/>
          <w:sz w:val="24"/>
          <w:szCs w:val="24"/>
          <w:lang w:eastAsia="pl-PL"/>
        </w:rPr>
        <w:t>− Ustawie z 27 sierpnia 2009 r. o finansach publicznych,</w:t>
      </w:r>
    </w:p>
    <w:p w14:paraId="23F83241" w14:textId="77777777" w:rsidR="002D6858" w:rsidRPr="00CF31E0" w:rsidRDefault="002D6858" w:rsidP="002D6858">
      <w:pPr>
        <w:pStyle w:val="Akapitzlist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31E0">
        <w:rPr>
          <w:rFonts w:ascii="Times New Roman" w:eastAsia="Times New Roman" w:hAnsi="Times New Roman" w:cs="Times New Roman"/>
          <w:sz w:val="24"/>
          <w:szCs w:val="24"/>
          <w:lang w:eastAsia="pl-PL"/>
        </w:rPr>
        <w:t>− Ustawie z dnia 23 kwietnia 1964 r. – Kodeks cywilny.</w:t>
      </w:r>
      <w:r w:rsidRPr="00CF31E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5. Osoba podająca dane posiada:</w:t>
      </w:r>
      <w:r w:rsidRPr="00CF31E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1) na podstawie art. 15 RODO prawo do dostępu do swoich danych osobowych,</w:t>
      </w:r>
      <w:r w:rsidRPr="00CF31E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2) na podstawie art. 16 RODO prawo do sprostowania swoich danych osobowych,</w:t>
      </w:r>
      <w:r w:rsidRPr="00CF31E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3) na podstawie art. 18 RODO prawo żądania od administrator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danych osobowych ograniczenia </w:t>
      </w:r>
      <w:r w:rsidRPr="00CF31E0">
        <w:rPr>
          <w:rFonts w:ascii="Times New Roman" w:eastAsia="Times New Roman" w:hAnsi="Times New Roman" w:cs="Times New Roman"/>
          <w:sz w:val="24"/>
          <w:szCs w:val="24"/>
          <w:lang w:eastAsia="pl-PL"/>
        </w:rPr>
        <w:t>przetwarzania swoich danych osobowych z zastrzeżeniem pr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zypadków, o których mowa w art.</w:t>
      </w:r>
      <w:r w:rsidRPr="00CF31E0">
        <w:rPr>
          <w:rFonts w:ascii="Times New Roman" w:eastAsia="Times New Roman" w:hAnsi="Times New Roman" w:cs="Times New Roman"/>
          <w:sz w:val="24"/>
          <w:szCs w:val="24"/>
          <w:lang w:eastAsia="pl-PL"/>
        </w:rPr>
        <w:t>18 ust. 2 RODO</w:t>
      </w:r>
      <w:r w:rsidRPr="00CF31E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4) prawo do wniesienia skargi do Prezesa Urzędu Ochrony Danych Osobowych, gdy uzna,</w:t>
      </w:r>
      <w:r w:rsidRPr="00CF31E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że przetwarzanie jego danych osobowych narusza przepisy RODO.</w:t>
      </w:r>
      <w:r w:rsidRPr="00CF31E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6. Osobie podającej dane nie przysługuje:</w:t>
      </w:r>
      <w:r w:rsidRPr="00CF31E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1) w związku z art. 17 ust. 3 lit. b), d) lub e) RODO prawo do usunięcia danych osobowych przez okres wynikający z czynności wskazanych w przytoczonym przepisie,</w:t>
      </w:r>
      <w:r w:rsidRPr="00CF31E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2) prawo do przenoszenia danych osobowych, o którym mowa w art. 20 RODO,</w:t>
      </w:r>
      <w:r w:rsidRPr="00CF31E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3) na podstawie art. 21 RODO prawo sprzeciwu, wobec przetwarzania danych osobowych,</w:t>
      </w:r>
      <w:r w:rsidRPr="00CF31E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gdyż podstawą prawną przetwarzania tych danych jest art. 6 ust. 1 lit. b) RODO.</w:t>
      </w:r>
      <w:r w:rsidRPr="00CF31E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7. Podane dane osobowe nie będą podlegać zautomatyzowanemu podejmowaniu decyzji, w tym profilowaniu.</w:t>
      </w:r>
    </w:p>
    <w:p w14:paraId="03ACA8E1" w14:textId="77777777" w:rsidR="002D6858" w:rsidRPr="00CF31E0" w:rsidRDefault="002D6858" w:rsidP="002D68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31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 </w:t>
      </w:r>
      <w:r w:rsidRPr="00CF31E0">
        <w:rPr>
          <w:rFonts w:ascii="Times New Roman" w:eastAsia="Times New Roman" w:hAnsi="Times New Roman"/>
          <w:sz w:val="24"/>
          <w:szCs w:val="24"/>
          <w:lang w:eastAsia="pl-PL"/>
        </w:rPr>
        <w:t>Odbiorcami Pana/Pani danych osobowych będą wyłącznie podmioty uprawnione do uzyskania danych osobowych na podstawie przepisów prawa oraz podmioty, którym Administrator zleca wykonanie czynności, z którymi wiąże się konieczność przetwarzania danych (np.: wykonawcy projektu).</w:t>
      </w:r>
    </w:p>
    <w:p w14:paraId="11D77B3C" w14:textId="77777777" w:rsidR="002D6858" w:rsidRPr="00CF31E0" w:rsidRDefault="002D6858" w:rsidP="002D68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31E0">
        <w:rPr>
          <w:rFonts w:ascii="Times New Roman" w:eastAsia="Times New Roman" w:hAnsi="Times New Roman"/>
          <w:sz w:val="24"/>
          <w:szCs w:val="24"/>
          <w:lang w:eastAsia="pl-PL"/>
        </w:rPr>
        <w:t>9. Dane Pana/Pani nie będą przekazywane do Państw trzecich.</w:t>
      </w:r>
    </w:p>
    <w:p w14:paraId="129F68D1" w14:textId="77777777" w:rsidR="002D6858" w:rsidRDefault="002D6858" w:rsidP="002D68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CF31E0">
        <w:rPr>
          <w:rFonts w:ascii="Times New Roman" w:eastAsia="Times New Roman" w:hAnsi="Times New Roman" w:cs="Times New Roman"/>
          <w:sz w:val="24"/>
          <w:szCs w:val="24"/>
          <w:lang w:eastAsia="pl-PL"/>
        </w:rPr>
        <w:t>10.</w:t>
      </w:r>
      <w:r w:rsidRPr="00CF31E0">
        <w:rPr>
          <w:rFonts w:ascii="Times New Roman" w:eastAsia="Times New Roman" w:hAnsi="Times New Roman"/>
          <w:sz w:val="24"/>
          <w:szCs w:val="24"/>
          <w:lang w:eastAsia="pl-PL"/>
        </w:rPr>
        <w:t xml:space="preserve">Dane Pana/Pa osobowe będą przetwarzane do końca okresu trwałości projektu. </w:t>
      </w:r>
    </w:p>
    <w:p w14:paraId="502E8415" w14:textId="77777777" w:rsidR="002D6858" w:rsidRDefault="002D6858" w:rsidP="002D68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8BF08E3" w14:textId="77777777" w:rsidR="002D6858" w:rsidRPr="00CF31E0" w:rsidRDefault="002D6858" w:rsidP="002D68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4"/>
        <w:gridCol w:w="222"/>
        <w:gridCol w:w="222"/>
      </w:tblGrid>
      <w:tr w:rsidR="00807807" w14:paraId="7DDF36BD" w14:textId="77777777" w:rsidTr="00807807">
        <w:tc>
          <w:tcPr>
            <w:tcW w:w="9464" w:type="dxa"/>
          </w:tcPr>
          <w:p w14:paraId="292FCA2C" w14:textId="62B6A1AC" w:rsidR="00807807" w:rsidRDefault="00807807" w:rsidP="00807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Podpis osoby upoważnionej do reprezentowania                          Podpis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Grantobiorcy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 osoby upoważnionej do               </w:t>
            </w:r>
          </w:p>
          <w:p w14:paraId="1B5FD713" w14:textId="09FF541F" w:rsidR="00807807" w:rsidRDefault="00807807" w:rsidP="008078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Grantodawcy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reprezentowania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Grantobiorcy</w:t>
            </w:r>
            <w:proofErr w:type="spellEnd"/>
          </w:p>
        </w:tc>
        <w:tc>
          <w:tcPr>
            <w:tcW w:w="222" w:type="dxa"/>
          </w:tcPr>
          <w:p w14:paraId="46CAB28B" w14:textId="77777777" w:rsidR="00807807" w:rsidRDefault="00807807" w:rsidP="008078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14:paraId="693052A3" w14:textId="77777777" w:rsidR="00807807" w:rsidRDefault="00807807" w:rsidP="004C3F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807" w14:paraId="4DD12F17" w14:textId="77777777" w:rsidTr="00807807">
        <w:tc>
          <w:tcPr>
            <w:tcW w:w="9464" w:type="dxa"/>
          </w:tcPr>
          <w:p w14:paraId="3A37D410" w14:textId="77777777" w:rsidR="00807807" w:rsidRDefault="00807807" w:rsidP="00807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14:paraId="0ACF2B9A" w14:textId="77777777" w:rsidR="00807807" w:rsidRDefault="00807807" w:rsidP="004C3F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14:paraId="48C878DA" w14:textId="77777777" w:rsidR="00807807" w:rsidRDefault="00807807" w:rsidP="004C3F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5C55F3" w14:textId="77777777" w:rsidR="00807807" w:rsidRDefault="002D6858" w:rsidP="00807807">
      <w:pPr>
        <w:rPr>
          <w:rFonts w:ascii="Times New Roman" w:hAnsi="Times New Roman" w:cs="Times New Roman"/>
          <w:u w:val="single"/>
        </w:rPr>
      </w:pPr>
      <w:r w:rsidRPr="007706BA">
        <w:rPr>
          <w:rFonts w:ascii="Times New Roman" w:hAnsi="Times New Roman" w:cs="Times New Roman"/>
          <w:u w:val="single"/>
        </w:rPr>
        <w:t>Załączniki:</w:t>
      </w:r>
    </w:p>
    <w:p w14:paraId="0C16A12C" w14:textId="3D586FF1" w:rsidR="002D6858" w:rsidRPr="00807807" w:rsidRDefault="002D6858">
      <w:pPr>
        <w:pStyle w:val="Akapitzlist"/>
        <w:numPr>
          <w:ilvl w:val="3"/>
          <w:numId w:val="16"/>
        </w:numPr>
        <w:ind w:left="284" w:hanging="284"/>
        <w:rPr>
          <w:rFonts w:ascii="Times New Roman" w:hAnsi="Times New Roman" w:cs="Times New Roman"/>
        </w:rPr>
      </w:pPr>
      <w:r w:rsidRPr="00807807">
        <w:rPr>
          <w:rFonts w:ascii="Times New Roman" w:hAnsi="Times New Roman" w:cs="Times New Roman"/>
        </w:rPr>
        <w:t>Wyka</w:t>
      </w:r>
      <w:r w:rsidR="001C6F8E" w:rsidRPr="00807807">
        <w:rPr>
          <w:rFonts w:ascii="Times New Roman" w:hAnsi="Times New Roman" w:cs="Times New Roman"/>
        </w:rPr>
        <w:t xml:space="preserve">z prac </w:t>
      </w:r>
      <w:r w:rsidR="00807807" w:rsidRPr="00807807">
        <w:rPr>
          <w:rFonts w:ascii="Times New Roman" w:hAnsi="Times New Roman" w:cs="Times New Roman"/>
        </w:rPr>
        <w:t>remontowo-instalacyjnych.</w:t>
      </w:r>
    </w:p>
    <w:p w14:paraId="028502EA" w14:textId="77777777" w:rsidR="00807807" w:rsidRDefault="00807807" w:rsidP="00807807">
      <w:pPr>
        <w:rPr>
          <w:rFonts w:ascii="Times New Roman" w:hAnsi="Times New Roman" w:cs="Times New Roman"/>
          <w:color w:val="FF0000"/>
        </w:rPr>
      </w:pPr>
    </w:p>
    <w:p w14:paraId="5F06337D" w14:textId="77777777" w:rsidR="00807807" w:rsidRPr="00807807" w:rsidRDefault="00807807" w:rsidP="00807807">
      <w:pPr>
        <w:rPr>
          <w:rFonts w:ascii="Times New Roman" w:hAnsi="Times New Roman" w:cs="Times New Roman"/>
          <w:color w:val="FF0000"/>
        </w:rPr>
      </w:pPr>
    </w:p>
    <w:p w14:paraId="1DD56970" w14:textId="77777777" w:rsidR="00807807" w:rsidRPr="00807807" w:rsidRDefault="00807807" w:rsidP="00807807">
      <w:pPr>
        <w:spacing w:after="0" w:line="240" w:lineRule="auto"/>
        <w:ind w:left="5664" w:firstLine="708"/>
        <w:rPr>
          <w:rFonts w:ascii="Times New Roman" w:hAnsi="Times New Roman" w:cs="Times New Roman"/>
          <w:i/>
          <w:sz w:val="24"/>
          <w:szCs w:val="24"/>
        </w:rPr>
      </w:pPr>
      <w:r w:rsidRPr="00807807">
        <w:rPr>
          <w:rFonts w:ascii="Times New Roman" w:hAnsi="Times New Roman" w:cs="Times New Roman"/>
          <w:i/>
          <w:sz w:val="24"/>
          <w:szCs w:val="24"/>
        </w:rPr>
        <w:lastRenderedPageBreak/>
        <w:t xml:space="preserve">Załącznik nr 1 </w:t>
      </w:r>
    </w:p>
    <w:p w14:paraId="651C991E" w14:textId="77777777" w:rsidR="00807807" w:rsidRDefault="00807807" w:rsidP="00807807">
      <w:pPr>
        <w:pStyle w:val="Akapitzlist"/>
        <w:spacing w:after="0" w:line="240" w:lineRule="auto"/>
        <w:ind w:left="6384"/>
        <w:rPr>
          <w:rFonts w:ascii="Times New Roman" w:hAnsi="Times New Roman" w:cs="Times New Roman"/>
          <w:i/>
          <w:sz w:val="24"/>
          <w:szCs w:val="24"/>
        </w:rPr>
      </w:pPr>
      <w:r w:rsidRPr="00807807">
        <w:rPr>
          <w:rFonts w:ascii="Times New Roman" w:hAnsi="Times New Roman" w:cs="Times New Roman"/>
          <w:i/>
          <w:sz w:val="24"/>
          <w:szCs w:val="24"/>
        </w:rPr>
        <w:t xml:space="preserve">do </w:t>
      </w:r>
      <w:r>
        <w:rPr>
          <w:rFonts w:ascii="Times New Roman" w:hAnsi="Times New Roman" w:cs="Times New Roman"/>
          <w:i/>
          <w:sz w:val="24"/>
          <w:szCs w:val="24"/>
        </w:rPr>
        <w:t xml:space="preserve">umowy nr ……/…….. </w:t>
      </w:r>
    </w:p>
    <w:p w14:paraId="5744EDBF" w14:textId="1F4CEC93" w:rsidR="00807807" w:rsidRPr="00807807" w:rsidRDefault="00807807" w:rsidP="00807807">
      <w:pPr>
        <w:pStyle w:val="Akapitzlist"/>
        <w:spacing w:after="0" w:line="240" w:lineRule="auto"/>
        <w:ind w:left="6024" w:firstLine="34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 powierzenie Grantu</w:t>
      </w:r>
      <w:r w:rsidRPr="00807807">
        <w:rPr>
          <w:rFonts w:ascii="Times New Roman" w:hAnsi="Times New Roman" w:cs="Times New Roman"/>
          <w:i/>
          <w:sz w:val="24"/>
          <w:szCs w:val="24"/>
        </w:rPr>
        <w:t>.</w:t>
      </w:r>
    </w:p>
    <w:p w14:paraId="2EE9DDAD" w14:textId="77777777" w:rsidR="00807807" w:rsidRDefault="00807807" w:rsidP="00807807">
      <w:pPr>
        <w:pStyle w:val="Akapitzlist"/>
        <w:ind w:left="360"/>
        <w:jc w:val="center"/>
        <w:rPr>
          <w:rFonts w:ascii="Times New Roman" w:hAnsi="Times New Roman" w:cs="Times New Roman"/>
        </w:rPr>
      </w:pPr>
    </w:p>
    <w:p w14:paraId="63C1056A" w14:textId="6A392FC1" w:rsidR="00807807" w:rsidRPr="00807807" w:rsidRDefault="00807807" w:rsidP="00807807">
      <w:pPr>
        <w:pStyle w:val="Akapitzlist"/>
        <w:ind w:left="360"/>
        <w:jc w:val="center"/>
        <w:rPr>
          <w:rFonts w:ascii="Times New Roman" w:hAnsi="Times New Roman" w:cs="Times New Roman"/>
        </w:rPr>
      </w:pPr>
      <w:r w:rsidRPr="00807807">
        <w:rPr>
          <w:rFonts w:ascii="Times New Roman" w:hAnsi="Times New Roman" w:cs="Times New Roman"/>
        </w:rPr>
        <w:t>WYKAZ PRAC REMONTOWO-INSTALACYJNYCH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1276"/>
        <w:gridCol w:w="992"/>
        <w:gridCol w:w="1418"/>
        <w:gridCol w:w="1276"/>
        <w:gridCol w:w="1134"/>
      </w:tblGrid>
      <w:tr w:rsidR="00807807" w:rsidRPr="00807807" w14:paraId="4B116E91" w14:textId="77777777" w:rsidTr="004919D9">
        <w:tc>
          <w:tcPr>
            <w:tcW w:w="9493" w:type="dxa"/>
            <w:gridSpan w:val="7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EF9AA91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Kosztorys ofertowy</w:t>
            </w:r>
          </w:p>
        </w:tc>
      </w:tr>
      <w:tr w:rsidR="00807807" w:rsidRPr="00807807" w14:paraId="5B6C0952" w14:textId="77777777" w:rsidTr="004919D9">
        <w:tc>
          <w:tcPr>
            <w:tcW w:w="562" w:type="dxa"/>
            <w:tcBorders>
              <w:left w:val="single" w:sz="8" w:space="0" w:color="auto"/>
            </w:tcBorders>
          </w:tcPr>
          <w:p w14:paraId="76CB8E1C" w14:textId="77777777" w:rsidR="00807807" w:rsidRPr="00807807" w:rsidRDefault="00807807" w:rsidP="004919D9">
            <w:pPr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2835" w:type="dxa"/>
          </w:tcPr>
          <w:p w14:paraId="7A17B56A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Rodzaj prac, materiały, urządzenia</w:t>
            </w:r>
          </w:p>
        </w:tc>
        <w:tc>
          <w:tcPr>
            <w:tcW w:w="1276" w:type="dxa"/>
          </w:tcPr>
          <w:p w14:paraId="7A979D6A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 xml:space="preserve">Zaznaczyć X </w:t>
            </w:r>
          </w:p>
          <w:p w14:paraId="257ED9BB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jeśli dotyczy</w:t>
            </w:r>
          </w:p>
        </w:tc>
        <w:tc>
          <w:tcPr>
            <w:tcW w:w="992" w:type="dxa"/>
          </w:tcPr>
          <w:p w14:paraId="0E7395E8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Obmiar</w:t>
            </w:r>
          </w:p>
        </w:tc>
        <w:tc>
          <w:tcPr>
            <w:tcW w:w="1418" w:type="dxa"/>
          </w:tcPr>
          <w:p w14:paraId="034A96E3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Jednostka (szt., m</w:t>
            </w:r>
            <w:r w:rsidRPr="00807807">
              <w:rPr>
                <w:rFonts w:ascii="Times New Roman" w:hAnsi="Times New Roman" w:cs="Times New Roman"/>
                <w:vertAlign w:val="superscript"/>
              </w:rPr>
              <w:t>2</w:t>
            </w:r>
            <w:r w:rsidRPr="00807807">
              <w:rPr>
                <w:rFonts w:ascii="Times New Roman" w:hAnsi="Times New Roman" w:cs="Times New Roman"/>
              </w:rPr>
              <w:t>, itp.)</w:t>
            </w:r>
          </w:p>
        </w:tc>
        <w:tc>
          <w:tcPr>
            <w:tcW w:w="1276" w:type="dxa"/>
          </w:tcPr>
          <w:p w14:paraId="5F8B3F61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 xml:space="preserve">Cena jednostkowa brutto 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7C0B5FED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Cena ogółem brutto</w:t>
            </w:r>
          </w:p>
        </w:tc>
      </w:tr>
      <w:tr w:rsidR="00807807" w:rsidRPr="00807807" w14:paraId="1E75C19C" w14:textId="77777777" w:rsidTr="004919D9">
        <w:tc>
          <w:tcPr>
            <w:tcW w:w="562" w:type="dxa"/>
            <w:tcBorders>
              <w:left w:val="single" w:sz="8" w:space="0" w:color="auto"/>
            </w:tcBorders>
          </w:tcPr>
          <w:p w14:paraId="5AAE834D" w14:textId="77777777" w:rsidR="00807807" w:rsidRPr="00807807" w:rsidRDefault="00807807" w:rsidP="004919D9">
            <w:pPr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14:paraId="73F00C1E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5B0DD15C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3C259701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14:paraId="091EE060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14:paraId="009282A5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0FAA9729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7 = ( 4x6)</w:t>
            </w:r>
          </w:p>
        </w:tc>
      </w:tr>
      <w:tr w:rsidR="00807807" w:rsidRPr="00807807" w14:paraId="2E8858D7" w14:textId="77777777" w:rsidTr="004919D9">
        <w:tc>
          <w:tcPr>
            <w:tcW w:w="9493" w:type="dxa"/>
            <w:gridSpan w:val="7"/>
            <w:tcBorders>
              <w:left w:val="single" w:sz="8" w:space="0" w:color="auto"/>
              <w:right w:val="single" w:sz="8" w:space="0" w:color="auto"/>
            </w:tcBorders>
          </w:tcPr>
          <w:p w14:paraId="2691481D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PRACE REMONTOWO-INSTALACYJNE</w:t>
            </w:r>
          </w:p>
        </w:tc>
      </w:tr>
      <w:tr w:rsidR="00807807" w:rsidRPr="00807807" w14:paraId="5CF9ED89" w14:textId="77777777" w:rsidTr="004919D9">
        <w:tc>
          <w:tcPr>
            <w:tcW w:w="562" w:type="dxa"/>
            <w:tcBorders>
              <w:left w:val="single" w:sz="8" w:space="0" w:color="auto"/>
            </w:tcBorders>
          </w:tcPr>
          <w:p w14:paraId="3FC4F933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35" w:type="dxa"/>
          </w:tcPr>
          <w:p w14:paraId="0298E77F" w14:textId="77777777" w:rsidR="00807807" w:rsidRPr="00807807" w:rsidRDefault="00807807" w:rsidP="004919D9">
            <w:pPr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Wanna</w:t>
            </w:r>
          </w:p>
        </w:tc>
        <w:tc>
          <w:tcPr>
            <w:tcW w:w="1276" w:type="dxa"/>
          </w:tcPr>
          <w:p w14:paraId="3EF5935B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E22E7F2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C29103F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E6118ED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4E062658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807" w:rsidRPr="00807807" w14:paraId="2EDBB9E3" w14:textId="77777777" w:rsidTr="004919D9">
        <w:tc>
          <w:tcPr>
            <w:tcW w:w="562" w:type="dxa"/>
            <w:tcBorders>
              <w:left w:val="single" w:sz="8" w:space="0" w:color="auto"/>
            </w:tcBorders>
          </w:tcPr>
          <w:p w14:paraId="7B1A8C5D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835" w:type="dxa"/>
          </w:tcPr>
          <w:p w14:paraId="4487C5B2" w14:textId="77777777" w:rsidR="00807807" w:rsidRPr="00807807" w:rsidRDefault="00807807" w:rsidP="004919D9">
            <w:pPr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Umywalka</w:t>
            </w:r>
          </w:p>
        </w:tc>
        <w:tc>
          <w:tcPr>
            <w:tcW w:w="1276" w:type="dxa"/>
          </w:tcPr>
          <w:p w14:paraId="27B80586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9B8A092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AF4F867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2EA4875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30EA7D75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807" w:rsidRPr="00807807" w14:paraId="0D83973F" w14:textId="77777777" w:rsidTr="004919D9">
        <w:tc>
          <w:tcPr>
            <w:tcW w:w="562" w:type="dxa"/>
            <w:tcBorders>
              <w:left w:val="single" w:sz="8" w:space="0" w:color="auto"/>
            </w:tcBorders>
          </w:tcPr>
          <w:p w14:paraId="3E76FEC6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835" w:type="dxa"/>
          </w:tcPr>
          <w:p w14:paraId="7618CC71" w14:textId="77777777" w:rsidR="00807807" w:rsidRPr="00807807" w:rsidRDefault="00807807" w:rsidP="004919D9">
            <w:pPr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Miska ustępowa</w:t>
            </w:r>
          </w:p>
        </w:tc>
        <w:tc>
          <w:tcPr>
            <w:tcW w:w="1276" w:type="dxa"/>
          </w:tcPr>
          <w:p w14:paraId="3067F513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F31B4A5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0EBD025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19CE9BF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7BBFF0BE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807" w:rsidRPr="00807807" w14:paraId="7B316580" w14:textId="77777777" w:rsidTr="004919D9">
        <w:tc>
          <w:tcPr>
            <w:tcW w:w="562" w:type="dxa"/>
            <w:tcBorders>
              <w:left w:val="single" w:sz="8" w:space="0" w:color="auto"/>
            </w:tcBorders>
          </w:tcPr>
          <w:p w14:paraId="0C4E1266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835" w:type="dxa"/>
          </w:tcPr>
          <w:p w14:paraId="2A24839C" w14:textId="77777777" w:rsidR="00807807" w:rsidRPr="00807807" w:rsidRDefault="00807807" w:rsidP="004919D9">
            <w:pPr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Bidet</w:t>
            </w:r>
          </w:p>
        </w:tc>
        <w:tc>
          <w:tcPr>
            <w:tcW w:w="1276" w:type="dxa"/>
          </w:tcPr>
          <w:p w14:paraId="55D9C61F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E9273EC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375E458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CC60C57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24D42F90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807" w:rsidRPr="00807807" w14:paraId="2D2EBAE9" w14:textId="77777777" w:rsidTr="004919D9">
        <w:tc>
          <w:tcPr>
            <w:tcW w:w="562" w:type="dxa"/>
            <w:tcBorders>
              <w:left w:val="single" w:sz="8" w:space="0" w:color="auto"/>
            </w:tcBorders>
          </w:tcPr>
          <w:p w14:paraId="310FD690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835" w:type="dxa"/>
          </w:tcPr>
          <w:p w14:paraId="47A71DEA" w14:textId="77777777" w:rsidR="00807807" w:rsidRPr="00807807" w:rsidRDefault="00807807" w:rsidP="004919D9">
            <w:pPr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Kabina natryskowa</w:t>
            </w:r>
          </w:p>
        </w:tc>
        <w:tc>
          <w:tcPr>
            <w:tcW w:w="1276" w:type="dxa"/>
          </w:tcPr>
          <w:p w14:paraId="71337E69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F856B44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C7109EA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796134D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136F3AC8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807" w:rsidRPr="00807807" w14:paraId="007994B9" w14:textId="77777777" w:rsidTr="004919D9">
        <w:tc>
          <w:tcPr>
            <w:tcW w:w="562" w:type="dxa"/>
            <w:tcBorders>
              <w:left w:val="single" w:sz="8" w:space="0" w:color="auto"/>
            </w:tcBorders>
          </w:tcPr>
          <w:p w14:paraId="74C55595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835" w:type="dxa"/>
          </w:tcPr>
          <w:p w14:paraId="51712645" w14:textId="77777777" w:rsidR="00807807" w:rsidRPr="00807807" w:rsidRDefault="00807807" w:rsidP="004919D9">
            <w:pPr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Kabina prysznicowa Walk - in</w:t>
            </w:r>
          </w:p>
        </w:tc>
        <w:tc>
          <w:tcPr>
            <w:tcW w:w="1276" w:type="dxa"/>
          </w:tcPr>
          <w:p w14:paraId="7CD609B1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A3EC955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5BE8970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9AB5312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4C9EBB05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807" w:rsidRPr="00807807" w14:paraId="37B9F838" w14:textId="77777777" w:rsidTr="004919D9">
        <w:tc>
          <w:tcPr>
            <w:tcW w:w="562" w:type="dxa"/>
            <w:tcBorders>
              <w:left w:val="single" w:sz="8" w:space="0" w:color="auto"/>
            </w:tcBorders>
          </w:tcPr>
          <w:p w14:paraId="534B31E1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835" w:type="dxa"/>
          </w:tcPr>
          <w:p w14:paraId="06C5792F" w14:textId="77777777" w:rsidR="00807807" w:rsidRPr="00807807" w:rsidRDefault="00807807" w:rsidP="004919D9">
            <w:pPr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Brodzik</w:t>
            </w:r>
          </w:p>
        </w:tc>
        <w:tc>
          <w:tcPr>
            <w:tcW w:w="1276" w:type="dxa"/>
          </w:tcPr>
          <w:p w14:paraId="60C6A2FD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F67B67A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8D035BF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6AAA88B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4C10B343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807" w:rsidRPr="00807807" w14:paraId="04EEF016" w14:textId="77777777" w:rsidTr="004919D9">
        <w:tc>
          <w:tcPr>
            <w:tcW w:w="562" w:type="dxa"/>
            <w:tcBorders>
              <w:left w:val="single" w:sz="8" w:space="0" w:color="auto"/>
            </w:tcBorders>
          </w:tcPr>
          <w:p w14:paraId="74743EE1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835" w:type="dxa"/>
          </w:tcPr>
          <w:p w14:paraId="2A9D22F8" w14:textId="77777777" w:rsidR="00807807" w:rsidRPr="00807807" w:rsidRDefault="00807807" w:rsidP="004919D9">
            <w:pPr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Grzejnik</w:t>
            </w:r>
          </w:p>
        </w:tc>
        <w:tc>
          <w:tcPr>
            <w:tcW w:w="1276" w:type="dxa"/>
          </w:tcPr>
          <w:p w14:paraId="695346DA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AD21354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83C5A34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E5D4AD1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4C0C0A2B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807" w:rsidRPr="00807807" w14:paraId="4D631690" w14:textId="77777777" w:rsidTr="004919D9">
        <w:tc>
          <w:tcPr>
            <w:tcW w:w="562" w:type="dxa"/>
            <w:tcBorders>
              <w:left w:val="single" w:sz="8" w:space="0" w:color="auto"/>
            </w:tcBorders>
          </w:tcPr>
          <w:p w14:paraId="5D7D3503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835" w:type="dxa"/>
          </w:tcPr>
          <w:p w14:paraId="276796B3" w14:textId="77777777" w:rsidR="00807807" w:rsidRPr="00807807" w:rsidRDefault="00807807" w:rsidP="004919D9">
            <w:pPr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Bateria umywalkowa</w:t>
            </w:r>
          </w:p>
        </w:tc>
        <w:tc>
          <w:tcPr>
            <w:tcW w:w="1276" w:type="dxa"/>
          </w:tcPr>
          <w:p w14:paraId="4C0D0600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AAC17F3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71F98F9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23C5E2E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60F5B664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807" w:rsidRPr="00807807" w14:paraId="2A0042F9" w14:textId="77777777" w:rsidTr="004919D9">
        <w:tc>
          <w:tcPr>
            <w:tcW w:w="562" w:type="dxa"/>
            <w:tcBorders>
              <w:left w:val="single" w:sz="8" w:space="0" w:color="auto"/>
            </w:tcBorders>
          </w:tcPr>
          <w:p w14:paraId="6D6562EF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835" w:type="dxa"/>
          </w:tcPr>
          <w:p w14:paraId="659155BF" w14:textId="77777777" w:rsidR="00807807" w:rsidRPr="00807807" w:rsidRDefault="00807807" w:rsidP="004919D9">
            <w:pPr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Bateria natryskowa</w:t>
            </w:r>
          </w:p>
        </w:tc>
        <w:tc>
          <w:tcPr>
            <w:tcW w:w="1276" w:type="dxa"/>
          </w:tcPr>
          <w:p w14:paraId="13936205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824274C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E043B0B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359E3D2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6A85CC6C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807" w:rsidRPr="00807807" w14:paraId="20CF46B6" w14:textId="77777777" w:rsidTr="004919D9">
        <w:tc>
          <w:tcPr>
            <w:tcW w:w="562" w:type="dxa"/>
            <w:tcBorders>
              <w:left w:val="single" w:sz="8" w:space="0" w:color="auto"/>
            </w:tcBorders>
          </w:tcPr>
          <w:p w14:paraId="671607F9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835" w:type="dxa"/>
          </w:tcPr>
          <w:p w14:paraId="533CBA2A" w14:textId="77777777" w:rsidR="00807807" w:rsidRPr="00807807" w:rsidRDefault="00807807" w:rsidP="004919D9">
            <w:pPr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Odpływ liniowy</w:t>
            </w:r>
          </w:p>
        </w:tc>
        <w:tc>
          <w:tcPr>
            <w:tcW w:w="1276" w:type="dxa"/>
          </w:tcPr>
          <w:p w14:paraId="5BBECDE0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1ECE470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8048344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02C94BB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69529948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807" w:rsidRPr="00807807" w14:paraId="0B24E12C" w14:textId="77777777" w:rsidTr="004919D9">
        <w:tc>
          <w:tcPr>
            <w:tcW w:w="562" w:type="dxa"/>
            <w:tcBorders>
              <w:left w:val="single" w:sz="8" w:space="0" w:color="auto"/>
            </w:tcBorders>
          </w:tcPr>
          <w:p w14:paraId="4AD868A4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835" w:type="dxa"/>
          </w:tcPr>
          <w:p w14:paraId="6B334214" w14:textId="77777777" w:rsidR="00807807" w:rsidRPr="00807807" w:rsidRDefault="00807807" w:rsidP="004919D9">
            <w:pPr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Pałąk do kotary</w:t>
            </w:r>
          </w:p>
        </w:tc>
        <w:tc>
          <w:tcPr>
            <w:tcW w:w="1276" w:type="dxa"/>
          </w:tcPr>
          <w:p w14:paraId="287AE5B0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DCA647C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87DB0D4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8F58F4D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7F877873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807" w:rsidRPr="00807807" w14:paraId="63B1830D" w14:textId="77777777" w:rsidTr="004919D9">
        <w:tc>
          <w:tcPr>
            <w:tcW w:w="562" w:type="dxa"/>
            <w:tcBorders>
              <w:left w:val="single" w:sz="8" w:space="0" w:color="auto"/>
            </w:tcBorders>
          </w:tcPr>
          <w:p w14:paraId="20DEFF2C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835" w:type="dxa"/>
          </w:tcPr>
          <w:p w14:paraId="25EFF894" w14:textId="77777777" w:rsidR="00807807" w:rsidRPr="00807807" w:rsidRDefault="00807807" w:rsidP="004919D9">
            <w:pPr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Meble montowane na stałe</w:t>
            </w:r>
          </w:p>
        </w:tc>
        <w:tc>
          <w:tcPr>
            <w:tcW w:w="1276" w:type="dxa"/>
          </w:tcPr>
          <w:p w14:paraId="02200516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16FBCC4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6A95F48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AB920DA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6B2E20E9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807" w:rsidRPr="00807807" w14:paraId="5F9D80EB" w14:textId="77777777" w:rsidTr="004919D9">
        <w:tc>
          <w:tcPr>
            <w:tcW w:w="562" w:type="dxa"/>
            <w:tcBorders>
              <w:left w:val="single" w:sz="8" w:space="0" w:color="auto"/>
            </w:tcBorders>
          </w:tcPr>
          <w:p w14:paraId="2BFD8608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835" w:type="dxa"/>
          </w:tcPr>
          <w:p w14:paraId="380BA17F" w14:textId="77777777" w:rsidR="00807807" w:rsidRPr="00807807" w:rsidRDefault="00807807" w:rsidP="004919D9">
            <w:pPr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Siedzisko/taboret</w:t>
            </w:r>
          </w:p>
        </w:tc>
        <w:tc>
          <w:tcPr>
            <w:tcW w:w="1276" w:type="dxa"/>
          </w:tcPr>
          <w:p w14:paraId="313F4EA5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4B8CAAF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0448500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FAF1A47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7B90085B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807" w:rsidRPr="00807807" w14:paraId="348785C1" w14:textId="77777777" w:rsidTr="004919D9">
        <w:tc>
          <w:tcPr>
            <w:tcW w:w="562" w:type="dxa"/>
            <w:tcBorders>
              <w:left w:val="single" w:sz="8" w:space="0" w:color="auto"/>
            </w:tcBorders>
          </w:tcPr>
          <w:p w14:paraId="3867ACEF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35" w:type="dxa"/>
          </w:tcPr>
          <w:p w14:paraId="7C62266F" w14:textId="77777777" w:rsidR="00807807" w:rsidRPr="00807807" w:rsidRDefault="00807807" w:rsidP="004919D9">
            <w:pPr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Uchwyt zwykły</w:t>
            </w:r>
          </w:p>
        </w:tc>
        <w:tc>
          <w:tcPr>
            <w:tcW w:w="1276" w:type="dxa"/>
          </w:tcPr>
          <w:p w14:paraId="5C6979D1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5732CC1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E88BC2F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EA82946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34441FDF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807" w:rsidRPr="00807807" w14:paraId="48880230" w14:textId="77777777" w:rsidTr="004919D9">
        <w:tc>
          <w:tcPr>
            <w:tcW w:w="562" w:type="dxa"/>
            <w:tcBorders>
              <w:left w:val="single" w:sz="8" w:space="0" w:color="auto"/>
            </w:tcBorders>
          </w:tcPr>
          <w:p w14:paraId="4E230B7D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835" w:type="dxa"/>
          </w:tcPr>
          <w:p w14:paraId="317C941A" w14:textId="77777777" w:rsidR="00807807" w:rsidRPr="00807807" w:rsidRDefault="00807807" w:rsidP="004919D9">
            <w:pPr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Poręcz kątowa</w:t>
            </w:r>
          </w:p>
        </w:tc>
        <w:tc>
          <w:tcPr>
            <w:tcW w:w="1276" w:type="dxa"/>
          </w:tcPr>
          <w:p w14:paraId="134A6D2F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94B5F58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B958072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16D6836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1D43AE72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807" w:rsidRPr="00807807" w14:paraId="33E0D0CB" w14:textId="77777777" w:rsidTr="004919D9">
        <w:tc>
          <w:tcPr>
            <w:tcW w:w="562" w:type="dxa"/>
            <w:tcBorders>
              <w:left w:val="single" w:sz="8" w:space="0" w:color="auto"/>
            </w:tcBorders>
          </w:tcPr>
          <w:p w14:paraId="24C8BCD0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835" w:type="dxa"/>
          </w:tcPr>
          <w:p w14:paraId="44003514" w14:textId="77777777" w:rsidR="00807807" w:rsidRPr="00807807" w:rsidRDefault="00807807" w:rsidP="004919D9">
            <w:pPr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Glazura ścienna</w:t>
            </w:r>
          </w:p>
        </w:tc>
        <w:tc>
          <w:tcPr>
            <w:tcW w:w="1276" w:type="dxa"/>
          </w:tcPr>
          <w:p w14:paraId="57011EF9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10E2713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6FDDDF7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4393350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21722ACD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807" w:rsidRPr="00807807" w14:paraId="369C0421" w14:textId="77777777" w:rsidTr="004919D9">
        <w:tc>
          <w:tcPr>
            <w:tcW w:w="562" w:type="dxa"/>
            <w:tcBorders>
              <w:left w:val="single" w:sz="8" w:space="0" w:color="auto"/>
            </w:tcBorders>
          </w:tcPr>
          <w:p w14:paraId="52B6B8D0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835" w:type="dxa"/>
          </w:tcPr>
          <w:p w14:paraId="46DCDED3" w14:textId="77777777" w:rsidR="00807807" w:rsidRPr="00807807" w:rsidRDefault="00807807" w:rsidP="004919D9">
            <w:pPr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Terakota antypoślizgowa</w:t>
            </w:r>
          </w:p>
        </w:tc>
        <w:tc>
          <w:tcPr>
            <w:tcW w:w="1276" w:type="dxa"/>
          </w:tcPr>
          <w:p w14:paraId="225D27A2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AC649AA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404FA77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E097CDF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2D086874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807" w:rsidRPr="00807807" w14:paraId="6184B8BF" w14:textId="77777777" w:rsidTr="004919D9">
        <w:tc>
          <w:tcPr>
            <w:tcW w:w="562" w:type="dxa"/>
            <w:tcBorders>
              <w:left w:val="single" w:sz="8" w:space="0" w:color="auto"/>
            </w:tcBorders>
          </w:tcPr>
          <w:p w14:paraId="1A574599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835" w:type="dxa"/>
          </w:tcPr>
          <w:p w14:paraId="2115CFBB" w14:textId="77777777" w:rsidR="00807807" w:rsidRPr="00807807" w:rsidRDefault="00807807" w:rsidP="004919D9">
            <w:pPr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Drzwi o szerokości min. 80 cm</w:t>
            </w:r>
          </w:p>
        </w:tc>
        <w:tc>
          <w:tcPr>
            <w:tcW w:w="1276" w:type="dxa"/>
          </w:tcPr>
          <w:p w14:paraId="5CCF07E8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D6F3A5B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F1E7E2F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FDBDC11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40964FEB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807" w:rsidRPr="00807807" w14:paraId="7FFC1A8E" w14:textId="77777777" w:rsidTr="004919D9">
        <w:tc>
          <w:tcPr>
            <w:tcW w:w="562" w:type="dxa"/>
            <w:tcBorders>
              <w:left w:val="single" w:sz="8" w:space="0" w:color="auto"/>
            </w:tcBorders>
          </w:tcPr>
          <w:p w14:paraId="3BB05114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835" w:type="dxa"/>
          </w:tcPr>
          <w:p w14:paraId="76232FFF" w14:textId="77777777" w:rsidR="00807807" w:rsidRPr="00807807" w:rsidRDefault="00807807" w:rsidP="004919D9">
            <w:pPr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Materiały pomocnicze dot. prac hydraulicznych</w:t>
            </w:r>
          </w:p>
        </w:tc>
        <w:tc>
          <w:tcPr>
            <w:tcW w:w="1276" w:type="dxa"/>
          </w:tcPr>
          <w:p w14:paraId="3EF551A2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4498167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2F6262E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823A3C7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3A4EE6E1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807" w:rsidRPr="00807807" w14:paraId="27781C34" w14:textId="77777777" w:rsidTr="004919D9">
        <w:tc>
          <w:tcPr>
            <w:tcW w:w="562" w:type="dxa"/>
            <w:tcBorders>
              <w:left w:val="single" w:sz="8" w:space="0" w:color="auto"/>
            </w:tcBorders>
          </w:tcPr>
          <w:p w14:paraId="0593AB1B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835" w:type="dxa"/>
          </w:tcPr>
          <w:p w14:paraId="0D17E57B" w14:textId="77777777" w:rsidR="00807807" w:rsidRPr="00807807" w:rsidRDefault="00807807" w:rsidP="004919D9">
            <w:pPr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Materiały pomocnicze dot. ułożenia glazury/terakoty</w:t>
            </w:r>
          </w:p>
        </w:tc>
        <w:tc>
          <w:tcPr>
            <w:tcW w:w="1276" w:type="dxa"/>
          </w:tcPr>
          <w:p w14:paraId="68CB5BC6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C8CAEB1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C16AE7E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D30EAB8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48A9719B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807" w:rsidRPr="00807807" w14:paraId="74D26EAA" w14:textId="77777777" w:rsidTr="004919D9">
        <w:tc>
          <w:tcPr>
            <w:tcW w:w="562" w:type="dxa"/>
            <w:tcBorders>
              <w:left w:val="single" w:sz="8" w:space="0" w:color="auto"/>
            </w:tcBorders>
          </w:tcPr>
          <w:p w14:paraId="45DEC903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2835" w:type="dxa"/>
          </w:tcPr>
          <w:p w14:paraId="0ED254EE" w14:textId="77777777" w:rsidR="00807807" w:rsidRPr="00807807" w:rsidRDefault="00807807" w:rsidP="004919D9">
            <w:pPr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Materiały do wykończenia ścian</w:t>
            </w:r>
          </w:p>
        </w:tc>
        <w:tc>
          <w:tcPr>
            <w:tcW w:w="1276" w:type="dxa"/>
          </w:tcPr>
          <w:p w14:paraId="3610E3F6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106225E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3614D5C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6E19AC3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77FB0A98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807" w:rsidRPr="00807807" w14:paraId="75F927EC" w14:textId="77777777" w:rsidTr="004919D9">
        <w:tc>
          <w:tcPr>
            <w:tcW w:w="562" w:type="dxa"/>
            <w:tcBorders>
              <w:left w:val="single" w:sz="8" w:space="0" w:color="auto"/>
            </w:tcBorders>
          </w:tcPr>
          <w:p w14:paraId="47EC5CEE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2835" w:type="dxa"/>
          </w:tcPr>
          <w:p w14:paraId="51B5E2F6" w14:textId="77777777" w:rsidR="00807807" w:rsidRPr="00807807" w:rsidRDefault="00807807" w:rsidP="004919D9">
            <w:pPr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Materiały pomocnicze dot. prac elektrycznych</w:t>
            </w:r>
          </w:p>
        </w:tc>
        <w:tc>
          <w:tcPr>
            <w:tcW w:w="1276" w:type="dxa"/>
          </w:tcPr>
          <w:p w14:paraId="49D0E2AA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D9471CA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2DE5102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5D6B907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298532C3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807" w:rsidRPr="00807807" w14:paraId="7C711AEA" w14:textId="77777777" w:rsidTr="004919D9">
        <w:tc>
          <w:tcPr>
            <w:tcW w:w="562" w:type="dxa"/>
            <w:tcBorders>
              <w:left w:val="single" w:sz="8" w:space="0" w:color="auto"/>
            </w:tcBorders>
          </w:tcPr>
          <w:p w14:paraId="727D74B4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2835" w:type="dxa"/>
          </w:tcPr>
          <w:p w14:paraId="51F313DA" w14:textId="77777777" w:rsidR="00807807" w:rsidRPr="00807807" w:rsidRDefault="00807807" w:rsidP="004919D9">
            <w:pPr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 xml:space="preserve">Materiały do wykonania sufitu </w:t>
            </w:r>
          </w:p>
        </w:tc>
        <w:tc>
          <w:tcPr>
            <w:tcW w:w="1276" w:type="dxa"/>
          </w:tcPr>
          <w:p w14:paraId="754D72C6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7391B4E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4D93F1A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D569206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3D2CD841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807" w:rsidRPr="00807807" w14:paraId="0C1D739A" w14:textId="77777777" w:rsidTr="004919D9">
        <w:tc>
          <w:tcPr>
            <w:tcW w:w="562" w:type="dxa"/>
            <w:tcBorders>
              <w:left w:val="single" w:sz="8" w:space="0" w:color="auto"/>
            </w:tcBorders>
          </w:tcPr>
          <w:p w14:paraId="1A227307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2835" w:type="dxa"/>
          </w:tcPr>
          <w:p w14:paraId="36A39C4D" w14:textId="77777777" w:rsidR="00807807" w:rsidRPr="00807807" w:rsidRDefault="00807807" w:rsidP="004919D9">
            <w:pPr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Inne urządzenia</w:t>
            </w:r>
          </w:p>
        </w:tc>
        <w:tc>
          <w:tcPr>
            <w:tcW w:w="1276" w:type="dxa"/>
          </w:tcPr>
          <w:p w14:paraId="3DAFF7C3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2C0B9C0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6A2C048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CB77993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65BFDA10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807" w:rsidRPr="00807807" w14:paraId="19F27D33" w14:textId="77777777" w:rsidTr="004919D9">
        <w:tc>
          <w:tcPr>
            <w:tcW w:w="562" w:type="dxa"/>
            <w:tcBorders>
              <w:left w:val="single" w:sz="8" w:space="0" w:color="auto"/>
            </w:tcBorders>
          </w:tcPr>
          <w:p w14:paraId="60E8A1FA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2835" w:type="dxa"/>
          </w:tcPr>
          <w:p w14:paraId="579AD527" w14:textId="77777777" w:rsidR="00807807" w:rsidRPr="00807807" w:rsidRDefault="00807807" w:rsidP="004919D9">
            <w:pPr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Inne materiały pomocnicze</w:t>
            </w:r>
          </w:p>
        </w:tc>
        <w:tc>
          <w:tcPr>
            <w:tcW w:w="1276" w:type="dxa"/>
          </w:tcPr>
          <w:p w14:paraId="69F01122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9CE28A2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4F99C2E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6E95591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2084991C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807" w:rsidRPr="00807807" w14:paraId="51127BF3" w14:textId="77777777" w:rsidTr="004919D9">
        <w:tc>
          <w:tcPr>
            <w:tcW w:w="562" w:type="dxa"/>
            <w:tcBorders>
              <w:left w:val="single" w:sz="8" w:space="0" w:color="auto"/>
            </w:tcBorders>
          </w:tcPr>
          <w:p w14:paraId="06B9BF95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2835" w:type="dxa"/>
          </w:tcPr>
          <w:p w14:paraId="1EF7777F" w14:textId="77777777" w:rsidR="00807807" w:rsidRPr="00807807" w:rsidRDefault="00807807" w:rsidP="004919D9">
            <w:pPr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Materiały pomocnicze dot. instalacji chłodzenia</w:t>
            </w:r>
          </w:p>
        </w:tc>
        <w:tc>
          <w:tcPr>
            <w:tcW w:w="1276" w:type="dxa"/>
          </w:tcPr>
          <w:p w14:paraId="16AFF7BD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7BFD4C4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5524B82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12767B6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2FC26E69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807" w:rsidRPr="00807807" w14:paraId="61C5552C" w14:textId="77777777" w:rsidTr="004919D9">
        <w:tc>
          <w:tcPr>
            <w:tcW w:w="562" w:type="dxa"/>
            <w:tcBorders>
              <w:left w:val="single" w:sz="8" w:space="0" w:color="auto"/>
            </w:tcBorders>
          </w:tcPr>
          <w:p w14:paraId="4D29EFE5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2835" w:type="dxa"/>
          </w:tcPr>
          <w:p w14:paraId="5CE4FD21" w14:textId="77777777" w:rsidR="00807807" w:rsidRPr="00807807" w:rsidRDefault="00807807" w:rsidP="004919D9">
            <w:pPr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Robocizna</w:t>
            </w:r>
          </w:p>
        </w:tc>
        <w:tc>
          <w:tcPr>
            <w:tcW w:w="1276" w:type="dxa"/>
          </w:tcPr>
          <w:p w14:paraId="57CFCC21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9D6F277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620AF53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EF2D2CD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548DDF88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807" w:rsidRPr="00807807" w14:paraId="3B8DC02E" w14:textId="77777777" w:rsidTr="004919D9">
        <w:tc>
          <w:tcPr>
            <w:tcW w:w="562" w:type="dxa"/>
            <w:tcBorders>
              <w:left w:val="single" w:sz="8" w:space="0" w:color="auto"/>
            </w:tcBorders>
          </w:tcPr>
          <w:p w14:paraId="6A6160FC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2835" w:type="dxa"/>
          </w:tcPr>
          <w:p w14:paraId="34D281E2" w14:textId="77777777" w:rsidR="00807807" w:rsidRPr="00807807" w:rsidRDefault="00807807" w:rsidP="004919D9">
            <w:pPr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Inne (należy wymienić)</w:t>
            </w:r>
          </w:p>
        </w:tc>
        <w:tc>
          <w:tcPr>
            <w:tcW w:w="1276" w:type="dxa"/>
          </w:tcPr>
          <w:p w14:paraId="0ACD88E1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A08E80C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2BAD2B4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431FBAA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2C906C0C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807" w:rsidRPr="00807807" w14:paraId="535D428A" w14:textId="77777777" w:rsidTr="004919D9">
        <w:tc>
          <w:tcPr>
            <w:tcW w:w="8359" w:type="dxa"/>
            <w:gridSpan w:val="6"/>
            <w:tcBorders>
              <w:left w:val="single" w:sz="8" w:space="0" w:color="auto"/>
            </w:tcBorders>
          </w:tcPr>
          <w:p w14:paraId="48128AEA" w14:textId="77777777" w:rsidR="00807807" w:rsidRPr="00807807" w:rsidRDefault="00807807" w:rsidP="004919D9">
            <w:pPr>
              <w:jc w:val="right"/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Suma: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0A68038F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807" w:rsidRPr="00807807" w14:paraId="7E232AB1" w14:textId="77777777" w:rsidTr="004919D9">
        <w:tc>
          <w:tcPr>
            <w:tcW w:w="9493" w:type="dxa"/>
            <w:gridSpan w:val="7"/>
            <w:tcBorders>
              <w:left w:val="single" w:sz="8" w:space="0" w:color="auto"/>
              <w:right w:val="single" w:sz="8" w:space="0" w:color="auto"/>
            </w:tcBorders>
          </w:tcPr>
          <w:p w14:paraId="3BCE8DD0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lastRenderedPageBreak/>
              <w:t>PRZYGOTOWANIE DOKUMENTACJI TECHNICZNEJ</w:t>
            </w:r>
          </w:p>
        </w:tc>
      </w:tr>
      <w:tr w:rsidR="00807807" w:rsidRPr="00807807" w14:paraId="1D4F9688" w14:textId="77777777" w:rsidTr="004919D9">
        <w:tc>
          <w:tcPr>
            <w:tcW w:w="562" w:type="dxa"/>
            <w:tcBorders>
              <w:left w:val="single" w:sz="8" w:space="0" w:color="auto"/>
            </w:tcBorders>
          </w:tcPr>
          <w:p w14:paraId="2629C91B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35" w:type="dxa"/>
          </w:tcPr>
          <w:p w14:paraId="2C14CD94" w14:textId="77777777" w:rsidR="00807807" w:rsidRPr="00807807" w:rsidRDefault="00807807" w:rsidP="004919D9">
            <w:pPr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Dokumentacja techniczna</w:t>
            </w:r>
          </w:p>
        </w:tc>
        <w:tc>
          <w:tcPr>
            <w:tcW w:w="1276" w:type="dxa"/>
          </w:tcPr>
          <w:p w14:paraId="351F6628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09ED9A3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90FF22B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3CA3F0D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70E1B0FC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807" w:rsidRPr="00807807" w14:paraId="0E1AFD24" w14:textId="77777777" w:rsidTr="004919D9">
        <w:tc>
          <w:tcPr>
            <w:tcW w:w="9493" w:type="dxa"/>
            <w:gridSpan w:val="7"/>
            <w:tcBorders>
              <w:left w:val="single" w:sz="8" w:space="0" w:color="auto"/>
              <w:right w:val="single" w:sz="8" w:space="0" w:color="auto"/>
            </w:tcBorders>
          </w:tcPr>
          <w:p w14:paraId="114E90F0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DOSTOSOWANIE WEJŚCIA DO BUDYNKU</w:t>
            </w:r>
          </w:p>
        </w:tc>
      </w:tr>
      <w:tr w:rsidR="00807807" w:rsidRPr="00807807" w14:paraId="5DDBE28E" w14:textId="77777777" w:rsidTr="004919D9">
        <w:tc>
          <w:tcPr>
            <w:tcW w:w="562" w:type="dxa"/>
            <w:tcBorders>
              <w:left w:val="single" w:sz="8" w:space="0" w:color="auto"/>
            </w:tcBorders>
          </w:tcPr>
          <w:p w14:paraId="3C6DF92A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35" w:type="dxa"/>
          </w:tcPr>
          <w:p w14:paraId="61FC84BE" w14:textId="77777777" w:rsidR="00807807" w:rsidRPr="00807807" w:rsidRDefault="00807807" w:rsidP="004919D9">
            <w:pPr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Winda zewnętrzna</w:t>
            </w:r>
          </w:p>
        </w:tc>
        <w:tc>
          <w:tcPr>
            <w:tcW w:w="1276" w:type="dxa"/>
          </w:tcPr>
          <w:p w14:paraId="2F7D479D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4311CA9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B257C4D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81E6806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11895DB0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807" w:rsidRPr="00807807" w14:paraId="3BE56E83" w14:textId="77777777" w:rsidTr="004919D9">
        <w:tc>
          <w:tcPr>
            <w:tcW w:w="562" w:type="dxa"/>
            <w:tcBorders>
              <w:left w:val="single" w:sz="8" w:space="0" w:color="auto"/>
            </w:tcBorders>
          </w:tcPr>
          <w:p w14:paraId="578F5593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835" w:type="dxa"/>
          </w:tcPr>
          <w:p w14:paraId="30D2C923" w14:textId="77777777" w:rsidR="00807807" w:rsidRPr="00807807" w:rsidRDefault="00807807" w:rsidP="004919D9">
            <w:pPr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Winda wewnętrzna</w:t>
            </w:r>
          </w:p>
        </w:tc>
        <w:tc>
          <w:tcPr>
            <w:tcW w:w="1276" w:type="dxa"/>
          </w:tcPr>
          <w:p w14:paraId="217B0A4D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846E380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2924978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1193B43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20035BCC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807" w:rsidRPr="00807807" w14:paraId="60BE5FB7" w14:textId="77777777" w:rsidTr="004919D9">
        <w:tc>
          <w:tcPr>
            <w:tcW w:w="562" w:type="dxa"/>
            <w:tcBorders>
              <w:left w:val="single" w:sz="8" w:space="0" w:color="auto"/>
            </w:tcBorders>
          </w:tcPr>
          <w:p w14:paraId="6BCD636A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835" w:type="dxa"/>
          </w:tcPr>
          <w:p w14:paraId="416BD2D1" w14:textId="77777777" w:rsidR="00807807" w:rsidRPr="00807807" w:rsidRDefault="00807807" w:rsidP="004919D9">
            <w:pPr>
              <w:rPr>
                <w:rFonts w:ascii="Times New Roman" w:hAnsi="Times New Roman" w:cs="Times New Roman"/>
              </w:rPr>
            </w:pPr>
            <w:proofErr w:type="spellStart"/>
            <w:r w:rsidRPr="00807807">
              <w:rPr>
                <w:rFonts w:ascii="Times New Roman" w:hAnsi="Times New Roman" w:cs="Times New Roman"/>
              </w:rPr>
              <w:t>Schodołaz</w:t>
            </w:r>
            <w:proofErr w:type="spellEnd"/>
          </w:p>
        </w:tc>
        <w:tc>
          <w:tcPr>
            <w:tcW w:w="1276" w:type="dxa"/>
          </w:tcPr>
          <w:p w14:paraId="608378C3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EBCACB4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73A4365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138308A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53AAF679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807" w:rsidRPr="00807807" w14:paraId="44FE8E08" w14:textId="77777777" w:rsidTr="004919D9">
        <w:tc>
          <w:tcPr>
            <w:tcW w:w="562" w:type="dxa"/>
            <w:tcBorders>
              <w:left w:val="single" w:sz="8" w:space="0" w:color="auto"/>
            </w:tcBorders>
          </w:tcPr>
          <w:p w14:paraId="026ACE92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835" w:type="dxa"/>
          </w:tcPr>
          <w:p w14:paraId="56835768" w14:textId="77777777" w:rsidR="00807807" w:rsidRPr="00807807" w:rsidRDefault="00807807" w:rsidP="004919D9">
            <w:pPr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Podjazd do budynku dla wózków inwalidzkich</w:t>
            </w:r>
          </w:p>
        </w:tc>
        <w:tc>
          <w:tcPr>
            <w:tcW w:w="1276" w:type="dxa"/>
          </w:tcPr>
          <w:p w14:paraId="07BD1C9C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CFF3F65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73004C5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833D5CE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379E0A51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807" w:rsidRPr="00807807" w14:paraId="28221B99" w14:textId="77777777" w:rsidTr="004919D9">
        <w:tc>
          <w:tcPr>
            <w:tcW w:w="562" w:type="dxa"/>
            <w:tcBorders>
              <w:left w:val="single" w:sz="8" w:space="0" w:color="auto"/>
            </w:tcBorders>
          </w:tcPr>
          <w:p w14:paraId="749BA31E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835" w:type="dxa"/>
          </w:tcPr>
          <w:p w14:paraId="11CDAA6A" w14:textId="77777777" w:rsidR="00807807" w:rsidRPr="00807807" w:rsidRDefault="00807807" w:rsidP="004919D9">
            <w:pPr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Domofon</w:t>
            </w:r>
          </w:p>
        </w:tc>
        <w:tc>
          <w:tcPr>
            <w:tcW w:w="1276" w:type="dxa"/>
          </w:tcPr>
          <w:p w14:paraId="1A0F695F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C4A1237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0A9A45F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7138291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3284B50A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807" w:rsidRPr="00807807" w14:paraId="40EE99E5" w14:textId="77777777" w:rsidTr="004919D9">
        <w:tc>
          <w:tcPr>
            <w:tcW w:w="562" w:type="dxa"/>
            <w:tcBorders>
              <w:left w:val="single" w:sz="8" w:space="0" w:color="auto"/>
            </w:tcBorders>
          </w:tcPr>
          <w:p w14:paraId="3F8983B0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835" w:type="dxa"/>
          </w:tcPr>
          <w:p w14:paraId="198DDF3E" w14:textId="77777777" w:rsidR="00807807" w:rsidRPr="00807807" w:rsidRDefault="00807807" w:rsidP="004919D9">
            <w:pPr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Pochylnia</w:t>
            </w:r>
          </w:p>
        </w:tc>
        <w:tc>
          <w:tcPr>
            <w:tcW w:w="1276" w:type="dxa"/>
          </w:tcPr>
          <w:p w14:paraId="72B9FB01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3DF3904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59B3EC6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FC3F01F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0ADFA5F7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807" w:rsidRPr="00807807" w14:paraId="5A2CE95F" w14:textId="77777777" w:rsidTr="004919D9">
        <w:tc>
          <w:tcPr>
            <w:tcW w:w="562" w:type="dxa"/>
            <w:tcBorders>
              <w:left w:val="single" w:sz="8" w:space="0" w:color="auto"/>
            </w:tcBorders>
          </w:tcPr>
          <w:p w14:paraId="1C92C3A1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835" w:type="dxa"/>
          </w:tcPr>
          <w:p w14:paraId="4567BE5F" w14:textId="77777777" w:rsidR="00807807" w:rsidRPr="00807807" w:rsidRDefault="00807807" w:rsidP="004919D9">
            <w:pPr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Drzwi zewnętrzne</w:t>
            </w:r>
          </w:p>
        </w:tc>
        <w:tc>
          <w:tcPr>
            <w:tcW w:w="1276" w:type="dxa"/>
          </w:tcPr>
          <w:p w14:paraId="37FF15E8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FF8457D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28EAEF2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6DA27EC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6A3A5071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807" w:rsidRPr="00807807" w14:paraId="5FEBC16E" w14:textId="77777777" w:rsidTr="004919D9">
        <w:tc>
          <w:tcPr>
            <w:tcW w:w="562" w:type="dxa"/>
            <w:tcBorders>
              <w:left w:val="single" w:sz="8" w:space="0" w:color="auto"/>
            </w:tcBorders>
          </w:tcPr>
          <w:p w14:paraId="0801D80D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835" w:type="dxa"/>
          </w:tcPr>
          <w:p w14:paraId="49CA2BD6" w14:textId="77777777" w:rsidR="00807807" w:rsidRPr="00807807" w:rsidRDefault="00807807" w:rsidP="004919D9">
            <w:pPr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Materiały pomocnicze</w:t>
            </w:r>
          </w:p>
        </w:tc>
        <w:tc>
          <w:tcPr>
            <w:tcW w:w="1276" w:type="dxa"/>
          </w:tcPr>
          <w:p w14:paraId="6C0084A9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AEE3204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F01AF93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EB97871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7C4E38F3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807" w:rsidRPr="00807807" w14:paraId="2525F789" w14:textId="77777777" w:rsidTr="004919D9">
        <w:tc>
          <w:tcPr>
            <w:tcW w:w="562" w:type="dxa"/>
            <w:tcBorders>
              <w:left w:val="single" w:sz="8" w:space="0" w:color="auto"/>
            </w:tcBorders>
          </w:tcPr>
          <w:p w14:paraId="72687C3D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835" w:type="dxa"/>
          </w:tcPr>
          <w:p w14:paraId="2D7323DA" w14:textId="77777777" w:rsidR="00807807" w:rsidRPr="00807807" w:rsidRDefault="00807807" w:rsidP="004919D9">
            <w:pPr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Robocizna</w:t>
            </w:r>
          </w:p>
        </w:tc>
        <w:tc>
          <w:tcPr>
            <w:tcW w:w="1276" w:type="dxa"/>
          </w:tcPr>
          <w:p w14:paraId="3533270E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66E1B28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914838E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307B701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4A0461BA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807" w:rsidRPr="00807807" w14:paraId="16A4D5BA" w14:textId="77777777" w:rsidTr="004919D9">
        <w:tc>
          <w:tcPr>
            <w:tcW w:w="562" w:type="dxa"/>
            <w:tcBorders>
              <w:left w:val="single" w:sz="8" w:space="0" w:color="auto"/>
            </w:tcBorders>
          </w:tcPr>
          <w:p w14:paraId="3C9609E1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835" w:type="dxa"/>
          </w:tcPr>
          <w:p w14:paraId="6305BEAC" w14:textId="77777777" w:rsidR="00807807" w:rsidRPr="00807807" w:rsidRDefault="00807807" w:rsidP="004919D9">
            <w:pPr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Inne</w:t>
            </w:r>
          </w:p>
        </w:tc>
        <w:tc>
          <w:tcPr>
            <w:tcW w:w="1276" w:type="dxa"/>
          </w:tcPr>
          <w:p w14:paraId="6E70C6B1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78357F4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4D21BF6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B876AA3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6512A084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807" w:rsidRPr="00807807" w14:paraId="2A67F281" w14:textId="77777777" w:rsidTr="004919D9">
        <w:tc>
          <w:tcPr>
            <w:tcW w:w="8359" w:type="dxa"/>
            <w:gridSpan w:val="6"/>
            <w:tcBorders>
              <w:left w:val="single" w:sz="8" w:space="0" w:color="auto"/>
            </w:tcBorders>
          </w:tcPr>
          <w:p w14:paraId="4CA7F804" w14:textId="77777777" w:rsidR="00807807" w:rsidRPr="00807807" w:rsidRDefault="00807807" w:rsidP="004919D9">
            <w:pPr>
              <w:jc w:val="right"/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Suma: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62E29B2D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807" w:rsidRPr="00807807" w14:paraId="4F6FF70D" w14:textId="77777777" w:rsidTr="004919D9">
        <w:tc>
          <w:tcPr>
            <w:tcW w:w="9493" w:type="dxa"/>
            <w:gridSpan w:val="7"/>
            <w:tcBorders>
              <w:left w:val="single" w:sz="8" w:space="0" w:color="auto"/>
              <w:right w:val="single" w:sz="8" w:space="0" w:color="auto"/>
            </w:tcBorders>
          </w:tcPr>
          <w:p w14:paraId="70CEFA94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WYPOSAŻENIE (koszt jednostkowy pow. 3.500,00 zł) max 20 % kosztów remontowo -instalacyjnych</w:t>
            </w:r>
          </w:p>
        </w:tc>
      </w:tr>
      <w:tr w:rsidR="00807807" w:rsidRPr="00807807" w14:paraId="1F6A5507" w14:textId="77777777" w:rsidTr="004919D9">
        <w:tc>
          <w:tcPr>
            <w:tcW w:w="562" w:type="dxa"/>
            <w:tcBorders>
              <w:left w:val="single" w:sz="8" w:space="0" w:color="auto"/>
            </w:tcBorders>
          </w:tcPr>
          <w:p w14:paraId="15658E29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35" w:type="dxa"/>
          </w:tcPr>
          <w:p w14:paraId="740B659A" w14:textId="77777777" w:rsidR="00807807" w:rsidRPr="00807807" w:rsidRDefault="00807807" w:rsidP="004919D9">
            <w:pPr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Łóżko rehabilitacyjne</w:t>
            </w:r>
          </w:p>
        </w:tc>
        <w:tc>
          <w:tcPr>
            <w:tcW w:w="1276" w:type="dxa"/>
          </w:tcPr>
          <w:p w14:paraId="7445B350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0FCF355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30FD3AD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1387ED8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2F670CFF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807" w:rsidRPr="00807807" w14:paraId="2E54F66F" w14:textId="77777777" w:rsidTr="004919D9">
        <w:tc>
          <w:tcPr>
            <w:tcW w:w="562" w:type="dxa"/>
            <w:tcBorders>
              <w:left w:val="single" w:sz="8" w:space="0" w:color="auto"/>
            </w:tcBorders>
          </w:tcPr>
          <w:p w14:paraId="4D4C9E78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835" w:type="dxa"/>
          </w:tcPr>
          <w:p w14:paraId="0F6852E3" w14:textId="77777777" w:rsidR="00807807" w:rsidRPr="00807807" w:rsidRDefault="00807807" w:rsidP="004919D9">
            <w:pPr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Podnośnik sufitowy</w:t>
            </w:r>
          </w:p>
        </w:tc>
        <w:tc>
          <w:tcPr>
            <w:tcW w:w="1276" w:type="dxa"/>
          </w:tcPr>
          <w:p w14:paraId="30409A85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974A1CE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A702C3C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C5DCFD0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45FA4C7B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807" w:rsidRPr="00807807" w14:paraId="2430EDC0" w14:textId="77777777" w:rsidTr="004919D9">
        <w:tc>
          <w:tcPr>
            <w:tcW w:w="562" w:type="dxa"/>
            <w:tcBorders>
              <w:left w:val="single" w:sz="8" w:space="0" w:color="auto"/>
            </w:tcBorders>
          </w:tcPr>
          <w:p w14:paraId="0C7EBB72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835" w:type="dxa"/>
          </w:tcPr>
          <w:p w14:paraId="74E9C3F3" w14:textId="77777777" w:rsidR="00807807" w:rsidRPr="00807807" w:rsidRDefault="00807807" w:rsidP="004919D9">
            <w:pPr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Inne (należy wymienić)</w:t>
            </w:r>
          </w:p>
        </w:tc>
        <w:tc>
          <w:tcPr>
            <w:tcW w:w="1276" w:type="dxa"/>
          </w:tcPr>
          <w:p w14:paraId="470F42AE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F7DDB5D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A554393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40E0824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295B0739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807" w:rsidRPr="00807807" w14:paraId="7783C477" w14:textId="77777777" w:rsidTr="004919D9">
        <w:tc>
          <w:tcPr>
            <w:tcW w:w="8359" w:type="dxa"/>
            <w:gridSpan w:val="6"/>
            <w:tcBorders>
              <w:left w:val="single" w:sz="8" w:space="0" w:color="auto"/>
            </w:tcBorders>
          </w:tcPr>
          <w:p w14:paraId="041DA2A4" w14:textId="77777777" w:rsidR="00807807" w:rsidRPr="00807807" w:rsidRDefault="00807807" w:rsidP="004919D9">
            <w:pPr>
              <w:jc w:val="right"/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Suma: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7FF5106B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807" w:rsidRPr="00807807" w14:paraId="71090914" w14:textId="77777777" w:rsidTr="004919D9">
        <w:tc>
          <w:tcPr>
            <w:tcW w:w="8359" w:type="dxa"/>
            <w:gridSpan w:val="6"/>
            <w:tcBorders>
              <w:left w:val="single" w:sz="8" w:space="0" w:color="auto"/>
            </w:tcBorders>
          </w:tcPr>
          <w:p w14:paraId="15150324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INNE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622643EF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807" w:rsidRPr="00807807" w14:paraId="2A788816" w14:textId="77777777" w:rsidTr="004919D9">
        <w:tc>
          <w:tcPr>
            <w:tcW w:w="562" w:type="dxa"/>
            <w:tcBorders>
              <w:left w:val="single" w:sz="8" w:space="0" w:color="auto"/>
            </w:tcBorders>
          </w:tcPr>
          <w:p w14:paraId="02AE3BA1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35" w:type="dxa"/>
          </w:tcPr>
          <w:p w14:paraId="71325099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24AF7DE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113DAFD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1C4DF7E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8BEDED6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3D7772B6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807" w:rsidRPr="00807807" w14:paraId="34CA8051" w14:textId="77777777" w:rsidTr="004919D9">
        <w:tc>
          <w:tcPr>
            <w:tcW w:w="8359" w:type="dxa"/>
            <w:gridSpan w:val="6"/>
            <w:tcBorders>
              <w:left w:val="single" w:sz="8" w:space="0" w:color="auto"/>
              <w:bottom w:val="single" w:sz="8" w:space="0" w:color="auto"/>
            </w:tcBorders>
          </w:tcPr>
          <w:p w14:paraId="6D0970E8" w14:textId="77777777" w:rsidR="00807807" w:rsidRPr="00807807" w:rsidRDefault="00807807" w:rsidP="004919D9">
            <w:pPr>
              <w:jc w:val="right"/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Suma: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</w:tcPr>
          <w:p w14:paraId="1E3D67F9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807" w:rsidRPr="00807807" w14:paraId="24F1CD50" w14:textId="77777777" w:rsidTr="004919D9">
        <w:tc>
          <w:tcPr>
            <w:tcW w:w="835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A97A7E" w14:textId="77777777" w:rsidR="00807807" w:rsidRPr="00807807" w:rsidRDefault="00807807" w:rsidP="004919D9">
            <w:pPr>
              <w:jc w:val="right"/>
              <w:rPr>
                <w:rFonts w:ascii="Times New Roman" w:hAnsi="Times New Roman" w:cs="Times New Roman"/>
              </w:rPr>
            </w:pPr>
            <w:r w:rsidRPr="00807807">
              <w:rPr>
                <w:rFonts w:ascii="Times New Roman" w:hAnsi="Times New Roman" w:cs="Times New Roman"/>
              </w:rPr>
              <w:t>Wartość całkowita: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CD102A" w14:textId="77777777" w:rsidR="00807807" w:rsidRPr="00807807" w:rsidRDefault="00807807" w:rsidP="004919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86A166F" w14:textId="77777777" w:rsidR="00807807" w:rsidRPr="00807807" w:rsidRDefault="00807807" w:rsidP="00807807">
      <w:pPr>
        <w:rPr>
          <w:rFonts w:ascii="Times New Roman" w:hAnsi="Times New Roman" w:cs="Times New Roman"/>
          <w:color w:val="FF0000"/>
        </w:rPr>
      </w:pPr>
    </w:p>
    <w:sectPr w:rsidR="00807807" w:rsidRPr="00807807" w:rsidSect="00807807">
      <w:headerReference w:type="default" r:id="rId11"/>
      <w:footerReference w:type="default" r:id="rId12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7F503" w14:textId="77777777" w:rsidR="00194FEF" w:rsidRDefault="00194FEF" w:rsidP="00BE609C">
      <w:pPr>
        <w:spacing w:after="0" w:line="240" w:lineRule="auto"/>
      </w:pPr>
      <w:r>
        <w:separator/>
      </w:r>
    </w:p>
  </w:endnote>
  <w:endnote w:type="continuationSeparator" w:id="0">
    <w:p w14:paraId="08022B91" w14:textId="77777777" w:rsidR="00194FEF" w:rsidRDefault="00194FEF" w:rsidP="00BE6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81385" w14:textId="67B1EEA2" w:rsidR="00CF31E0" w:rsidRDefault="00CF31E0">
    <w:pPr>
      <w:pStyle w:val="Stopka"/>
      <w:jc w:val="right"/>
    </w:pPr>
  </w:p>
  <w:p w14:paraId="70618917" w14:textId="77777777" w:rsidR="00CF31E0" w:rsidRDefault="00CF31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4D139" w14:textId="77777777" w:rsidR="00194FEF" w:rsidRDefault="00194FEF" w:rsidP="00BE609C">
      <w:pPr>
        <w:spacing w:after="0" w:line="240" w:lineRule="auto"/>
      </w:pPr>
      <w:r>
        <w:separator/>
      </w:r>
    </w:p>
  </w:footnote>
  <w:footnote w:type="continuationSeparator" w:id="0">
    <w:p w14:paraId="194479D9" w14:textId="77777777" w:rsidR="00194FEF" w:rsidRDefault="00194FEF" w:rsidP="00BE6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F9507" w14:textId="77777777" w:rsidR="00CF31E0" w:rsidRDefault="00CF31E0">
    <w:pPr>
      <w:pStyle w:val="Nagwek"/>
    </w:pPr>
    <w:r>
      <w:rPr>
        <w:noProof/>
        <w:lang w:eastAsia="pl-PL"/>
      </w:rPr>
      <w:drawing>
        <wp:inline distT="0" distB="0" distL="0" distR="0" wp14:anchorId="0B7B801F" wp14:editId="1BEEDAB0">
          <wp:extent cx="5761355" cy="804545"/>
          <wp:effectExtent l="0" t="0" r="0" b="0"/>
          <wp:docPr id="2132368889" name="Obraz 21323688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804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755C"/>
    <w:multiLevelType w:val="hybridMultilevel"/>
    <w:tmpl w:val="237A4E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A2945"/>
    <w:multiLevelType w:val="hybridMultilevel"/>
    <w:tmpl w:val="D1C87348"/>
    <w:lvl w:ilvl="0" w:tplc="1286E1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920BD"/>
    <w:multiLevelType w:val="hybridMultilevel"/>
    <w:tmpl w:val="154A13D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90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51076"/>
    <w:multiLevelType w:val="hybridMultilevel"/>
    <w:tmpl w:val="49FA5E60"/>
    <w:lvl w:ilvl="0" w:tplc="ECEEF5F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15BE5"/>
    <w:multiLevelType w:val="hybridMultilevel"/>
    <w:tmpl w:val="590CB9AE"/>
    <w:lvl w:ilvl="0" w:tplc="04150017">
      <w:start w:val="1"/>
      <w:numFmt w:val="lowerLetter"/>
      <w:lvlText w:val="%1)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3AB0811"/>
    <w:multiLevelType w:val="hybridMultilevel"/>
    <w:tmpl w:val="5980F6DA"/>
    <w:lvl w:ilvl="0" w:tplc="BA3042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7E37B3"/>
    <w:multiLevelType w:val="hybridMultilevel"/>
    <w:tmpl w:val="4B28C1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41441D"/>
    <w:multiLevelType w:val="hybridMultilevel"/>
    <w:tmpl w:val="D0F84A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E44D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C87A9C"/>
    <w:multiLevelType w:val="hybridMultilevel"/>
    <w:tmpl w:val="38F20A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F125EE"/>
    <w:multiLevelType w:val="hybridMultilevel"/>
    <w:tmpl w:val="ABA2D5D8"/>
    <w:lvl w:ilvl="0" w:tplc="0415001B">
      <w:start w:val="1"/>
      <w:numFmt w:val="lowerRoman"/>
      <w:lvlText w:val="%1."/>
      <w:lvlJc w:val="right"/>
      <w:pPr>
        <w:ind w:left="2120" w:hanging="360"/>
      </w:pPr>
    </w:lvl>
    <w:lvl w:ilvl="1" w:tplc="04150019" w:tentative="1">
      <w:start w:val="1"/>
      <w:numFmt w:val="lowerLetter"/>
      <w:lvlText w:val="%2."/>
      <w:lvlJc w:val="left"/>
      <w:pPr>
        <w:ind w:left="2840" w:hanging="360"/>
      </w:pPr>
    </w:lvl>
    <w:lvl w:ilvl="2" w:tplc="0415001B" w:tentative="1">
      <w:start w:val="1"/>
      <w:numFmt w:val="lowerRoman"/>
      <w:lvlText w:val="%3."/>
      <w:lvlJc w:val="right"/>
      <w:pPr>
        <w:ind w:left="3560" w:hanging="180"/>
      </w:pPr>
    </w:lvl>
    <w:lvl w:ilvl="3" w:tplc="0415000F" w:tentative="1">
      <w:start w:val="1"/>
      <w:numFmt w:val="decimal"/>
      <w:lvlText w:val="%4."/>
      <w:lvlJc w:val="left"/>
      <w:pPr>
        <w:ind w:left="4280" w:hanging="360"/>
      </w:pPr>
    </w:lvl>
    <w:lvl w:ilvl="4" w:tplc="04150019" w:tentative="1">
      <w:start w:val="1"/>
      <w:numFmt w:val="lowerLetter"/>
      <w:lvlText w:val="%5."/>
      <w:lvlJc w:val="left"/>
      <w:pPr>
        <w:ind w:left="5000" w:hanging="360"/>
      </w:pPr>
    </w:lvl>
    <w:lvl w:ilvl="5" w:tplc="0415001B" w:tentative="1">
      <w:start w:val="1"/>
      <w:numFmt w:val="lowerRoman"/>
      <w:lvlText w:val="%6."/>
      <w:lvlJc w:val="right"/>
      <w:pPr>
        <w:ind w:left="5720" w:hanging="180"/>
      </w:pPr>
    </w:lvl>
    <w:lvl w:ilvl="6" w:tplc="0415000F" w:tentative="1">
      <w:start w:val="1"/>
      <w:numFmt w:val="decimal"/>
      <w:lvlText w:val="%7."/>
      <w:lvlJc w:val="left"/>
      <w:pPr>
        <w:ind w:left="6440" w:hanging="360"/>
      </w:pPr>
    </w:lvl>
    <w:lvl w:ilvl="7" w:tplc="04150019" w:tentative="1">
      <w:start w:val="1"/>
      <w:numFmt w:val="lowerLetter"/>
      <w:lvlText w:val="%8."/>
      <w:lvlJc w:val="left"/>
      <w:pPr>
        <w:ind w:left="7160" w:hanging="360"/>
      </w:pPr>
    </w:lvl>
    <w:lvl w:ilvl="8" w:tplc="0415001B" w:tentative="1">
      <w:start w:val="1"/>
      <w:numFmt w:val="lowerRoman"/>
      <w:lvlText w:val="%9."/>
      <w:lvlJc w:val="right"/>
      <w:pPr>
        <w:ind w:left="7880" w:hanging="180"/>
      </w:pPr>
    </w:lvl>
  </w:abstractNum>
  <w:abstractNum w:abstractNumId="10" w15:restartNumberingAfterBreak="0">
    <w:nsid w:val="4E6B1C89"/>
    <w:multiLevelType w:val="hybridMultilevel"/>
    <w:tmpl w:val="42A65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C841E2"/>
    <w:multiLevelType w:val="hybridMultilevel"/>
    <w:tmpl w:val="8946D250"/>
    <w:lvl w:ilvl="0" w:tplc="BFD2529C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377684"/>
    <w:multiLevelType w:val="hybridMultilevel"/>
    <w:tmpl w:val="96A4751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3ED26FE4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7DC2922"/>
    <w:multiLevelType w:val="hybridMultilevel"/>
    <w:tmpl w:val="FF3E7148"/>
    <w:lvl w:ilvl="0" w:tplc="04150017">
      <w:start w:val="1"/>
      <w:numFmt w:val="lowerLetter"/>
      <w:lvlText w:val="%1)"/>
      <w:lvlJc w:val="left"/>
      <w:pPr>
        <w:ind w:left="1400" w:hanging="360"/>
      </w:pPr>
    </w:lvl>
    <w:lvl w:ilvl="1" w:tplc="04150019" w:tentative="1">
      <w:start w:val="1"/>
      <w:numFmt w:val="lowerLetter"/>
      <w:lvlText w:val="%2."/>
      <w:lvlJc w:val="left"/>
      <w:pPr>
        <w:ind w:left="2120" w:hanging="360"/>
      </w:pPr>
    </w:lvl>
    <w:lvl w:ilvl="2" w:tplc="0415001B" w:tentative="1">
      <w:start w:val="1"/>
      <w:numFmt w:val="lowerRoman"/>
      <w:lvlText w:val="%3."/>
      <w:lvlJc w:val="right"/>
      <w:pPr>
        <w:ind w:left="2840" w:hanging="180"/>
      </w:pPr>
    </w:lvl>
    <w:lvl w:ilvl="3" w:tplc="0415000F" w:tentative="1">
      <w:start w:val="1"/>
      <w:numFmt w:val="decimal"/>
      <w:lvlText w:val="%4."/>
      <w:lvlJc w:val="left"/>
      <w:pPr>
        <w:ind w:left="3560" w:hanging="360"/>
      </w:pPr>
    </w:lvl>
    <w:lvl w:ilvl="4" w:tplc="04150019" w:tentative="1">
      <w:start w:val="1"/>
      <w:numFmt w:val="lowerLetter"/>
      <w:lvlText w:val="%5."/>
      <w:lvlJc w:val="left"/>
      <w:pPr>
        <w:ind w:left="4280" w:hanging="360"/>
      </w:pPr>
    </w:lvl>
    <w:lvl w:ilvl="5" w:tplc="0415001B" w:tentative="1">
      <w:start w:val="1"/>
      <w:numFmt w:val="lowerRoman"/>
      <w:lvlText w:val="%6."/>
      <w:lvlJc w:val="right"/>
      <w:pPr>
        <w:ind w:left="5000" w:hanging="180"/>
      </w:pPr>
    </w:lvl>
    <w:lvl w:ilvl="6" w:tplc="0415000F" w:tentative="1">
      <w:start w:val="1"/>
      <w:numFmt w:val="decimal"/>
      <w:lvlText w:val="%7."/>
      <w:lvlJc w:val="left"/>
      <w:pPr>
        <w:ind w:left="5720" w:hanging="360"/>
      </w:pPr>
    </w:lvl>
    <w:lvl w:ilvl="7" w:tplc="04150019" w:tentative="1">
      <w:start w:val="1"/>
      <w:numFmt w:val="lowerLetter"/>
      <w:lvlText w:val="%8."/>
      <w:lvlJc w:val="left"/>
      <w:pPr>
        <w:ind w:left="6440" w:hanging="360"/>
      </w:pPr>
    </w:lvl>
    <w:lvl w:ilvl="8" w:tplc="0415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4" w15:restartNumberingAfterBreak="0">
    <w:nsid w:val="6BEC0049"/>
    <w:multiLevelType w:val="hybridMultilevel"/>
    <w:tmpl w:val="5C267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9D053C"/>
    <w:multiLevelType w:val="hybridMultilevel"/>
    <w:tmpl w:val="884C74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3532289">
    <w:abstractNumId w:val="13"/>
  </w:num>
  <w:num w:numId="2" w16cid:durableId="1759983572">
    <w:abstractNumId w:val="9"/>
  </w:num>
  <w:num w:numId="3" w16cid:durableId="270088573">
    <w:abstractNumId w:val="4"/>
  </w:num>
  <w:num w:numId="4" w16cid:durableId="1716270397">
    <w:abstractNumId w:val="3"/>
  </w:num>
  <w:num w:numId="5" w16cid:durableId="1078478639">
    <w:abstractNumId w:val="6"/>
  </w:num>
  <w:num w:numId="6" w16cid:durableId="1638023307">
    <w:abstractNumId w:val="12"/>
  </w:num>
  <w:num w:numId="7" w16cid:durableId="696933725">
    <w:abstractNumId w:val="1"/>
  </w:num>
  <w:num w:numId="8" w16cid:durableId="1156529297">
    <w:abstractNumId w:val="0"/>
  </w:num>
  <w:num w:numId="9" w16cid:durableId="1324816984">
    <w:abstractNumId w:val="15"/>
  </w:num>
  <w:num w:numId="10" w16cid:durableId="1067538199">
    <w:abstractNumId w:val="7"/>
  </w:num>
  <w:num w:numId="11" w16cid:durableId="1068840821">
    <w:abstractNumId w:val="14"/>
  </w:num>
  <w:num w:numId="12" w16cid:durableId="1532304467">
    <w:abstractNumId w:val="10"/>
  </w:num>
  <w:num w:numId="13" w16cid:durableId="490027930">
    <w:abstractNumId w:val="5"/>
  </w:num>
  <w:num w:numId="14" w16cid:durableId="250234600">
    <w:abstractNumId w:val="2"/>
  </w:num>
  <w:num w:numId="15" w16cid:durableId="262081354">
    <w:abstractNumId w:val="11"/>
  </w:num>
  <w:num w:numId="16" w16cid:durableId="1537695570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6ABF0E4F-831C-4B5E-A256-06DB76B92B29}"/>
  </w:docVars>
  <w:rsids>
    <w:rsidRoot w:val="0095628F"/>
    <w:rsid w:val="00013F95"/>
    <w:rsid w:val="00033A57"/>
    <w:rsid w:val="00036ADA"/>
    <w:rsid w:val="00037BA0"/>
    <w:rsid w:val="00064769"/>
    <w:rsid w:val="0007241E"/>
    <w:rsid w:val="00097509"/>
    <w:rsid w:val="000A6764"/>
    <w:rsid w:val="000B39F8"/>
    <w:rsid w:val="000C518D"/>
    <w:rsid w:val="000E6D77"/>
    <w:rsid w:val="000F04D4"/>
    <w:rsid w:val="001010C9"/>
    <w:rsid w:val="00103509"/>
    <w:rsid w:val="0011459D"/>
    <w:rsid w:val="0013117F"/>
    <w:rsid w:val="001372C7"/>
    <w:rsid w:val="00164D5C"/>
    <w:rsid w:val="00194FEF"/>
    <w:rsid w:val="001A7C87"/>
    <w:rsid w:val="001C1B7E"/>
    <w:rsid w:val="001C6F8E"/>
    <w:rsid w:val="001E5B8A"/>
    <w:rsid w:val="001E5FDF"/>
    <w:rsid w:val="001F49ED"/>
    <w:rsid w:val="002021ED"/>
    <w:rsid w:val="00202C58"/>
    <w:rsid w:val="00205E38"/>
    <w:rsid w:val="00210341"/>
    <w:rsid w:val="002124FC"/>
    <w:rsid w:val="00237799"/>
    <w:rsid w:val="00246763"/>
    <w:rsid w:val="002953E3"/>
    <w:rsid w:val="002D3102"/>
    <w:rsid w:val="002D6858"/>
    <w:rsid w:val="00301144"/>
    <w:rsid w:val="00317619"/>
    <w:rsid w:val="00326732"/>
    <w:rsid w:val="0033230A"/>
    <w:rsid w:val="003356EC"/>
    <w:rsid w:val="00336E6A"/>
    <w:rsid w:val="003402AB"/>
    <w:rsid w:val="003522F2"/>
    <w:rsid w:val="0035267A"/>
    <w:rsid w:val="00356D3E"/>
    <w:rsid w:val="003A30AA"/>
    <w:rsid w:val="003A512B"/>
    <w:rsid w:val="003A5ED2"/>
    <w:rsid w:val="003B406D"/>
    <w:rsid w:val="003C1D63"/>
    <w:rsid w:val="003C612C"/>
    <w:rsid w:val="003E23AD"/>
    <w:rsid w:val="00426CF2"/>
    <w:rsid w:val="00444B74"/>
    <w:rsid w:val="0049394B"/>
    <w:rsid w:val="00493EB4"/>
    <w:rsid w:val="004946D6"/>
    <w:rsid w:val="004E15BE"/>
    <w:rsid w:val="004E3E58"/>
    <w:rsid w:val="00500F86"/>
    <w:rsid w:val="005051FD"/>
    <w:rsid w:val="00540EAA"/>
    <w:rsid w:val="00562087"/>
    <w:rsid w:val="00562FA8"/>
    <w:rsid w:val="00572D81"/>
    <w:rsid w:val="00583D3B"/>
    <w:rsid w:val="00584CA3"/>
    <w:rsid w:val="005A3A84"/>
    <w:rsid w:val="005A41C5"/>
    <w:rsid w:val="005C2D28"/>
    <w:rsid w:val="005D0184"/>
    <w:rsid w:val="005E229A"/>
    <w:rsid w:val="005E5290"/>
    <w:rsid w:val="005E5C09"/>
    <w:rsid w:val="006028B7"/>
    <w:rsid w:val="00607768"/>
    <w:rsid w:val="00630DBD"/>
    <w:rsid w:val="006323EE"/>
    <w:rsid w:val="00646CEE"/>
    <w:rsid w:val="00653484"/>
    <w:rsid w:val="006558F9"/>
    <w:rsid w:val="00664B36"/>
    <w:rsid w:val="0067541F"/>
    <w:rsid w:val="00680510"/>
    <w:rsid w:val="00684DAA"/>
    <w:rsid w:val="006A5162"/>
    <w:rsid w:val="006B381B"/>
    <w:rsid w:val="00706A19"/>
    <w:rsid w:val="00711238"/>
    <w:rsid w:val="0072680B"/>
    <w:rsid w:val="00727761"/>
    <w:rsid w:val="007522B9"/>
    <w:rsid w:val="00804AF8"/>
    <w:rsid w:val="0080779B"/>
    <w:rsid w:val="00807807"/>
    <w:rsid w:val="00813808"/>
    <w:rsid w:val="00816273"/>
    <w:rsid w:val="008213DA"/>
    <w:rsid w:val="008413B9"/>
    <w:rsid w:val="0084446A"/>
    <w:rsid w:val="00882786"/>
    <w:rsid w:val="00886408"/>
    <w:rsid w:val="00897061"/>
    <w:rsid w:val="008A2F1C"/>
    <w:rsid w:val="008D3E6A"/>
    <w:rsid w:val="009232D7"/>
    <w:rsid w:val="00950B89"/>
    <w:rsid w:val="0095628F"/>
    <w:rsid w:val="00970963"/>
    <w:rsid w:val="009D24A4"/>
    <w:rsid w:val="009D45B8"/>
    <w:rsid w:val="009F6B2E"/>
    <w:rsid w:val="00A65AC7"/>
    <w:rsid w:val="00AD207F"/>
    <w:rsid w:val="00AE4BE4"/>
    <w:rsid w:val="00B02A5F"/>
    <w:rsid w:val="00B3127F"/>
    <w:rsid w:val="00B65B8A"/>
    <w:rsid w:val="00B66E69"/>
    <w:rsid w:val="00BA25AF"/>
    <w:rsid w:val="00BA2825"/>
    <w:rsid w:val="00BA32DA"/>
    <w:rsid w:val="00BB5D5C"/>
    <w:rsid w:val="00BD0A2A"/>
    <w:rsid w:val="00BD166F"/>
    <w:rsid w:val="00BD5F9C"/>
    <w:rsid w:val="00BE609C"/>
    <w:rsid w:val="00BF0C39"/>
    <w:rsid w:val="00BF4BEC"/>
    <w:rsid w:val="00C001AE"/>
    <w:rsid w:val="00C15E05"/>
    <w:rsid w:val="00C267C7"/>
    <w:rsid w:val="00C27938"/>
    <w:rsid w:val="00C37356"/>
    <w:rsid w:val="00C5658C"/>
    <w:rsid w:val="00C80DAD"/>
    <w:rsid w:val="00C91EA0"/>
    <w:rsid w:val="00CA37D4"/>
    <w:rsid w:val="00CA4AD6"/>
    <w:rsid w:val="00CF31E0"/>
    <w:rsid w:val="00D020F5"/>
    <w:rsid w:val="00D03879"/>
    <w:rsid w:val="00D421B7"/>
    <w:rsid w:val="00D83DCB"/>
    <w:rsid w:val="00D85584"/>
    <w:rsid w:val="00D92716"/>
    <w:rsid w:val="00DA3255"/>
    <w:rsid w:val="00DB5DDE"/>
    <w:rsid w:val="00DC7F86"/>
    <w:rsid w:val="00DD30A0"/>
    <w:rsid w:val="00DF5D20"/>
    <w:rsid w:val="00E37C67"/>
    <w:rsid w:val="00E5185F"/>
    <w:rsid w:val="00E556C7"/>
    <w:rsid w:val="00E66AF0"/>
    <w:rsid w:val="00E7526A"/>
    <w:rsid w:val="00E75A0A"/>
    <w:rsid w:val="00E911BE"/>
    <w:rsid w:val="00EA7975"/>
    <w:rsid w:val="00F130B7"/>
    <w:rsid w:val="00F557E9"/>
    <w:rsid w:val="00F74F24"/>
    <w:rsid w:val="00F81B32"/>
    <w:rsid w:val="00FA436A"/>
    <w:rsid w:val="00FB0EC5"/>
    <w:rsid w:val="00FC5F68"/>
    <w:rsid w:val="00FD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8A036D"/>
  <w15:chartTrackingRefBased/>
  <w15:docId w15:val="{9D4A02E7-1706-4272-BC5C-07B6E6256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6028B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Pogrubienie">
    <w:name w:val="Tekst treści + Pogrubienie"/>
    <w:basedOn w:val="Teksttreci"/>
    <w:rsid w:val="006028B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028B7"/>
    <w:pPr>
      <w:shd w:val="clear" w:color="auto" w:fill="FFFFFF"/>
      <w:spacing w:before="180" w:after="360" w:line="370" w:lineRule="exact"/>
      <w:ind w:hanging="600"/>
      <w:jc w:val="right"/>
    </w:pPr>
    <w:rPr>
      <w:rFonts w:ascii="Times New Roman" w:eastAsia="Times New Roman" w:hAnsi="Times New Roman" w:cs="Times New Roman"/>
    </w:rPr>
  </w:style>
  <w:style w:type="character" w:styleId="Hipercze">
    <w:name w:val="Hyperlink"/>
    <w:basedOn w:val="Domylnaczcionkaakapitu"/>
    <w:rsid w:val="000E6D77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sid w:val="000E6D7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E6D77"/>
    <w:pPr>
      <w:shd w:val="clear" w:color="auto" w:fill="FFFFFF"/>
      <w:spacing w:after="0" w:line="0" w:lineRule="atLeast"/>
      <w:ind w:hanging="780"/>
    </w:pPr>
    <w:rPr>
      <w:rFonts w:ascii="Times New Roman" w:eastAsia="Times New Roman" w:hAnsi="Times New Roman" w:cs="Times New Roman"/>
    </w:rPr>
  </w:style>
  <w:style w:type="paragraph" w:styleId="Akapitzlist">
    <w:name w:val="List Paragraph"/>
    <w:aliases w:val="L1,Numerowanie,List Paragraph,Akapit z listą5"/>
    <w:basedOn w:val="Normalny"/>
    <w:link w:val="AkapitzlistZnak"/>
    <w:uiPriority w:val="99"/>
    <w:qFormat/>
    <w:rsid w:val="00680510"/>
    <w:pPr>
      <w:ind w:left="720"/>
      <w:contextualSpacing/>
    </w:pPr>
  </w:style>
  <w:style w:type="character" w:customStyle="1" w:styleId="Nagwek5">
    <w:name w:val="Nagłówek #5_"/>
    <w:basedOn w:val="Domylnaczcionkaakapitu"/>
    <w:link w:val="Nagwek50"/>
    <w:rsid w:val="00C80DA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Nagwek50">
    <w:name w:val="Nagłówek #5"/>
    <w:basedOn w:val="Normalny"/>
    <w:link w:val="Nagwek5"/>
    <w:rsid w:val="00C80DAD"/>
    <w:pPr>
      <w:shd w:val="clear" w:color="auto" w:fill="FFFFFF"/>
      <w:spacing w:before="360" w:after="360" w:line="0" w:lineRule="atLeast"/>
      <w:ind w:hanging="780"/>
      <w:jc w:val="both"/>
      <w:outlineLvl w:val="4"/>
    </w:pPr>
    <w:rPr>
      <w:rFonts w:ascii="Times New Roman" w:eastAsia="Times New Roman" w:hAnsi="Times New Roman" w:cs="Times New Roman"/>
    </w:rPr>
  </w:style>
  <w:style w:type="table" w:styleId="Tabela-Siatka">
    <w:name w:val="Table Grid"/>
    <w:basedOn w:val="Standardowy"/>
    <w:uiPriority w:val="39"/>
    <w:rsid w:val="00664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D83D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E6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609C"/>
  </w:style>
  <w:style w:type="paragraph" w:styleId="Stopka">
    <w:name w:val="footer"/>
    <w:basedOn w:val="Normalny"/>
    <w:link w:val="StopkaZnak"/>
    <w:uiPriority w:val="99"/>
    <w:unhideWhenUsed/>
    <w:rsid w:val="00BE6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609C"/>
  </w:style>
  <w:style w:type="paragraph" w:styleId="Tekstdymka">
    <w:name w:val="Balloon Text"/>
    <w:basedOn w:val="Normalny"/>
    <w:link w:val="TekstdymkaZnak"/>
    <w:uiPriority w:val="99"/>
    <w:semiHidden/>
    <w:unhideWhenUsed/>
    <w:rsid w:val="000F04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04D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F31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kapitzlistZnak">
    <w:name w:val="Akapit z listą Znak"/>
    <w:aliases w:val="L1 Znak,Numerowanie Znak,List Paragraph Znak,Akapit z listą5 Znak"/>
    <w:basedOn w:val="Domylnaczcionkaakapitu"/>
    <w:link w:val="Akapitzlist"/>
    <w:uiPriority w:val="99"/>
    <w:locked/>
    <w:rsid w:val="00E752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iod@gmina.suwalki.pl" TargetMode="External"/><Relationship Id="rId4" Type="http://schemas.openxmlformats.org/officeDocument/2006/relationships/styles" Target="styles.xml"/><Relationship Id="rId9" Type="http://schemas.openxmlformats.org/officeDocument/2006/relationships/hyperlink" Target="mailto:sekretariat@gmina.suwalki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F0E4F-831C-4B5E-A256-06DB76B92B29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2CA3B627-FA8C-49DA-8FB9-7BC80A374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12</Pages>
  <Words>4243</Words>
  <Characters>25462</Characters>
  <Application>Microsoft Office Word</Application>
  <DocSecurity>0</DocSecurity>
  <Lines>212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</dc:creator>
  <cp:keywords/>
  <dc:description/>
  <cp:lastModifiedBy>UG Suwałki</cp:lastModifiedBy>
  <cp:revision>15</cp:revision>
  <cp:lastPrinted>2025-06-02T13:36:00Z</cp:lastPrinted>
  <dcterms:created xsi:type="dcterms:W3CDTF">2025-05-23T06:59:00Z</dcterms:created>
  <dcterms:modified xsi:type="dcterms:W3CDTF">2025-06-03T06:10:00Z</dcterms:modified>
</cp:coreProperties>
</file>